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9D" w:rsidRDefault="00571725">
      <w:bookmarkStart w:id="0" w:name="_GoBack"/>
      <w:r>
        <w:t>Wychowawcza rola muzyki.</w:t>
      </w:r>
    </w:p>
    <w:bookmarkEnd w:id="0"/>
    <w:p w:rsidR="00571725" w:rsidRDefault="00571725">
      <w:pPr>
        <w:rPr>
          <w:rFonts w:ascii="Verdana" w:hAnsi="Verdana"/>
          <w:color w:val="000000"/>
          <w:sz w:val="17"/>
          <w:szCs w:val="17"/>
          <w:shd w:val="clear" w:color="auto" w:fill="FFFFFF"/>
        </w:rPr>
      </w:pPr>
      <w:r>
        <w:rPr>
          <w:rFonts w:ascii="Verdana" w:hAnsi="Verdana"/>
          <w:color w:val="000000"/>
          <w:sz w:val="17"/>
          <w:szCs w:val="17"/>
          <w:shd w:val="clear" w:color="auto" w:fill="FFFFFF"/>
        </w:rPr>
        <w:t>Wychowawcza rola muzyki była na przestrzeni wieków podkreślana w mniejszym lub większym stopniu. Szerokie rozwinięcie tezy wychowawczej funkcji pełnionej przez muzykę w społeczeństwie można znaleźć między innymi w pismach dwu największych filozofów greckiego antyku - Platona i Arystotelesa.</w:t>
      </w:r>
      <w:r>
        <w:rPr>
          <w:rFonts w:ascii="Verdana" w:hAnsi="Verdana"/>
          <w:color w:val="000000"/>
          <w:shd w:val="clear" w:color="auto" w:fill="FFFFFF"/>
          <w:vertAlign w:val="superscript"/>
        </w:rPr>
        <w:t>1</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W starożytności i średniowieczu cele wychowania muzycznego uzasadniano przesłankami estetycznymi i psychologicznymi, w czasach nowożytnych również socjologicznymi i humanistycznymi.</w:t>
      </w:r>
      <w:r>
        <w:rPr>
          <w:rFonts w:ascii="Verdana" w:hAnsi="Verdana"/>
          <w:color w:val="000000"/>
          <w:shd w:val="clear" w:color="auto" w:fill="FFFFFF"/>
          <w:vertAlign w:val="superscript"/>
        </w:rPr>
        <w:t>2</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Muzyka towarzyszy człowiekowi w różnych sytuacjach przez całe życie. Jej wpływ odczuwają nie tylko poszczególne jednostki, lecz także całe organizacje i instytucje państwowe, społeczne, religijne itp.</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Dzieła muzyczne różnych gatunków, stylów, form, sposobów wykonania, mimo ich różnorodności, mają jedną cechę wspólną: budzą w człowieku, który je postrzega i skupia na nich swoją uwagę, specyficzny rodzaj uczuć, przyjemności, uczuć piękna. Uczucia te nazywamy estetycznymi, a doznajemy ich zarówno przy słuchaniu muzyki, jak i przy poznawaniu dzieł literackich czy oglądaniu obrazów i rzeźb.</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Każde dzieło sztuki może w człowieku budować słabsze lub silniejsze uczucia estetyczne. Przeżycie dzieła sztuki wzbogaca wiedzę człowieka o świecie, o życiu. Dzieło poddaje mu tę wiedzę poprzez pryzmat subiektywnego przeżycia twórcy, nie jak w nauce - poprzez pojęcia i sądy, ale poprzez wyobrażenia estetyczne. Treść zawarta przez twórcę w dziele sztuki dociera do odbiorcy i wzbogaca jego świadomość. Na tym właśnie polega wychowawcze oznaczenie sztuki.</w:t>
      </w:r>
      <w:r>
        <w:rPr>
          <w:rFonts w:ascii="Verdana" w:hAnsi="Verdana"/>
          <w:color w:val="000000"/>
          <w:shd w:val="clear" w:color="auto" w:fill="FFFFFF"/>
          <w:vertAlign w:val="superscript"/>
        </w:rPr>
        <w:t>3</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Na wychowawczą rolę sztuki kładą nacisk między innymi: W. Leżańska</w:t>
      </w:r>
      <w:r>
        <w:rPr>
          <w:rFonts w:ascii="Verdana" w:hAnsi="Verdana"/>
          <w:color w:val="000000"/>
          <w:shd w:val="clear" w:color="auto" w:fill="FFFFFF"/>
          <w:vertAlign w:val="superscript"/>
        </w:rPr>
        <w:t>4</w:t>
      </w:r>
      <w:r>
        <w:rPr>
          <w:rFonts w:ascii="Verdana" w:hAnsi="Verdana"/>
          <w:color w:val="000000"/>
          <w:sz w:val="17"/>
          <w:szCs w:val="17"/>
          <w:shd w:val="clear" w:color="auto" w:fill="FFFFFF"/>
        </w:rPr>
        <w:t>, M. Przychodzińska</w:t>
      </w:r>
      <w:r>
        <w:rPr>
          <w:rFonts w:ascii="Verdana" w:hAnsi="Verdana"/>
          <w:color w:val="000000"/>
          <w:shd w:val="clear" w:color="auto" w:fill="FFFFFF"/>
          <w:vertAlign w:val="superscript"/>
        </w:rPr>
        <w:t>5</w:t>
      </w:r>
      <w:r>
        <w:rPr>
          <w:rFonts w:ascii="Verdana" w:hAnsi="Verdana"/>
          <w:color w:val="000000"/>
          <w:sz w:val="17"/>
          <w:szCs w:val="17"/>
          <w:shd w:val="clear" w:color="auto" w:fill="FFFFFF"/>
        </w:rPr>
        <w:t>- akcentując ekspresyjną rolę muzyki. Autorka twierdzi, że "właśnie ekspresji przypisuje się więc takie sytuacje wychowawcze, które sprzyjają potrzebie muzycznej wypowiedzi, przy czym bierze się pod uwagę nie tyle obiektywną, artystyczną wartość tej wypowiedzi - wytworu (najczęściej bardzo skromnego muzycznie), ile fakt, że ona powstała. Liczy się też proces twórczy, któremu przypisuje się szczególne wartości kształcąco - rozwojowe.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Z punktu widzenia psychologii żadna ze sztuk nie daje tylu możliwości rozwijania zdolności twórczych, jak właśnie muzyka. Tworzący muzykę może operować nie tylko dźwiękiem lecz i słowem, tańcem, ruchem, wizją; posługuje się wykonawcami, wchodzi z nimi w kontakt, kieruje nimi, współdziała, tworzy nowe sposoby wykonawcze, uczy współżycia w gromadzie. Korzyści z tak uprawianej aktywności twórczej są nieocenione; jeżeli chodzi o kształtowanie charakteru dzieci i młodzieży, wychodzą daleko poza sprawy czysto muzyczne. Ta twórcza aktywność kontynuowana w ciągu wielu lat nauki</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(w przedszkolu, w szkole), rozwija skutecznie pomysłowość, zaradność, uczy umiejętności postępowania z ludźmi.</w:t>
      </w:r>
    </w:p>
    <w:p w:rsidR="00571725" w:rsidRDefault="00571725">
      <w:r>
        <w:rPr>
          <w:rFonts w:ascii="Verdana" w:hAnsi="Verdana"/>
          <w:color w:val="000000"/>
          <w:sz w:val="17"/>
          <w:szCs w:val="17"/>
          <w:shd w:val="clear" w:color="auto" w:fill="FFFFFF"/>
        </w:rPr>
        <w:t>Zachęcam do wysłuchania muzyki która pozwoli nam się zrelaksować posłuchajcie:)</w:t>
      </w:r>
    </w:p>
    <w:p w:rsidR="0003271C" w:rsidRDefault="00571725">
      <w:hyperlink r:id="rId4" w:history="1">
        <w:r w:rsidR="0003271C">
          <w:rPr>
            <w:rStyle w:val="Hipercze"/>
          </w:rPr>
          <w:t>https://www.youtube.com/watch?v=hlWiI4xVXKY</w:t>
        </w:r>
      </w:hyperlink>
    </w:p>
    <w:sectPr w:rsidR="00032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1C"/>
    <w:rsid w:val="0003271C"/>
    <w:rsid w:val="000C41DA"/>
    <w:rsid w:val="003003BC"/>
    <w:rsid w:val="00571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6B17B-1FCA-452D-9705-3EA6AD06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32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lWiI4xVXK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2020-04-27T19:15:00Z</dcterms:created>
  <dcterms:modified xsi:type="dcterms:W3CDTF">2020-04-27T19:15:00Z</dcterms:modified>
</cp:coreProperties>
</file>