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4B" w:rsidRPr="00AC3DA4" w:rsidRDefault="001C4F4B" w:rsidP="001C4F4B">
      <w:pPr>
        <w:pStyle w:val="Nadpis1"/>
        <w:numPr>
          <w:ilvl w:val="0"/>
          <w:numId w:val="0"/>
        </w:numPr>
        <w:ind w:left="780"/>
        <w:jc w:val="center"/>
        <w:rPr>
          <w:lang w:eastAsia="sk-SK"/>
        </w:rPr>
      </w:pPr>
      <w:bookmarkStart w:id="0" w:name="_Toc49941781"/>
      <w:r w:rsidRPr="00AC3DA4">
        <w:rPr>
          <w:lang w:eastAsia="sk-SK"/>
        </w:rPr>
        <w:t>Kokosový kmeň – chara</w:t>
      </w:r>
      <w:bookmarkStart w:id="1" w:name="_GoBack"/>
      <w:bookmarkEnd w:id="1"/>
      <w:r w:rsidRPr="00AC3DA4">
        <w:rPr>
          <w:lang w:eastAsia="sk-SK"/>
        </w:rPr>
        <w:t>kteristika, výrobný postup</w:t>
      </w:r>
      <w:bookmarkEnd w:id="0"/>
    </w:p>
    <w:p w:rsidR="001C4F4B" w:rsidRPr="00AC3DA4" w:rsidRDefault="001C4F4B" w:rsidP="001C4F4B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1C4F4B" w:rsidRPr="00AC3DA4" w:rsidRDefault="001C4F4B" w:rsidP="001C4F4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Charakteristika: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výrobok má tvar kameňa alebo „salámy“. Na povrchu je potiahnutý mliečnou cukrárskou kakaovou polevou s viditeľným ryhovaním (kmeň) s imitáciou odseknutých zvyškov vetví stromu. V prípade salámy je povrch obalený v strúhanej kokosovej múčky. Na reze je vidieť rôznofarebné sfarbenie a zloženie výrobku. Chuť a vôňa je kokosová, s príchuťou aromatického výťažku a vanilínu. Výrobok sa predáva balený alebo nebalený, podľa hmotnosti. Výrobok je trvanlivejšieho charakteru.</w:t>
      </w:r>
    </w:p>
    <w:p w:rsidR="001C4F4B" w:rsidRPr="00AC3DA4" w:rsidRDefault="001C4F4B" w:rsidP="001C4F4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1C4F4B" w:rsidRPr="00AC3DA4" w:rsidRDefault="001C4F4B" w:rsidP="001C4F4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Suroviny: </w:t>
      </w:r>
    </w:p>
    <w:p w:rsidR="001C4F4B" w:rsidRPr="00AC3DA4" w:rsidRDefault="001C4F4B" w:rsidP="001C4F4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* strúhaný kokos,</w:t>
      </w:r>
    </w:p>
    <w:p w:rsidR="001C4F4B" w:rsidRPr="00AC3DA4" w:rsidRDefault="001C4F4B" w:rsidP="001C4F4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* cukor – sacharóza,</w:t>
      </w:r>
    </w:p>
    <w:p w:rsidR="001C4F4B" w:rsidRPr="00AC3DA4" w:rsidRDefault="001C4F4B" w:rsidP="001C4F4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* sušené mlieko,</w:t>
      </w:r>
    </w:p>
    <w:p w:rsidR="001C4F4B" w:rsidRPr="00AC3DA4" w:rsidRDefault="001C4F4B" w:rsidP="001C4F4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* ostatné – škrobový sirup, voda, rumový výťažok, vanilínový cukor, kakaový prášok, kakaová poleva, potravinárske farbivo.</w:t>
      </w:r>
    </w:p>
    <w:p w:rsidR="001C4F4B" w:rsidRPr="00AC3DA4" w:rsidRDefault="001C4F4B" w:rsidP="001C4F4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1C4F4B" w:rsidRPr="00AC3DA4" w:rsidRDefault="001C4F4B" w:rsidP="001C4F4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Výrobný postup: </w:t>
      </w:r>
    </w:p>
    <w:p w:rsidR="001C4F4B" w:rsidRPr="00AC3DA4" w:rsidRDefault="001C4F4B" w:rsidP="001C4F4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príprava kokosovej hmoty –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cukor krupica a škrobový cukor sa spolu s vodou uvaria na 112,5*C. Do cukrového </w:t>
      </w: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rozvaru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sa nasype sušené mlieko, zamieša sa a nechá povariť. Do zmesi sa primieša strúhaný kokos s mletým cukrom a chuťovými prísadami. Hmota sa dokonale premieša. Potom sa rozdelí na tri diely. Jeden diel zostane biely, ďalšie dva sa podľa potreby prifarbia potravinárskou farbou (najčastejšie ružovou) a kakaovým práškom.</w:t>
      </w:r>
    </w:p>
    <w:p w:rsidR="001C4F4B" w:rsidRPr="00AC3DA4" w:rsidRDefault="001C4F4B" w:rsidP="001C4F4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1C4F4B" w:rsidRPr="00AC3DA4" w:rsidRDefault="001C4F4B" w:rsidP="001C4F4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tvarovanie a dohotovenie –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jednotlivé zafarbené diely sa spoja a vyvaľkajú na pramienky s priemerom asi 3 cm. Pramene sa natrú mliečnou cukrárskou kakaovou polevou a následne obalia strúhaným kokosom. Po stuhnutí sa krájajú na kusy s hmotnosťou 100 g (saláma), ktoré sa balia do celofánu. Z kokosovej hmoty sa môže vyrábať aj roláda v tvare kmeňa až do hmotnosti 5 kg.</w:t>
      </w:r>
    </w:p>
    <w:p w:rsidR="001C4F4B" w:rsidRPr="00AC3DA4" w:rsidRDefault="001C4F4B" w:rsidP="001C4F4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>Pri tvarovaní kokosovej hmoty sa pracovná plocha jemne posýpa mletým cukrom, aby sa pri vaľkaní prameňov nelepila.</w:t>
      </w:r>
    </w:p>
    <w:p w:rsidR="001C4F4B" w:rsidRPr="00AC3DA4" w:rsidRDefault="001C4F4B" w:rsidP="001C4F4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1C4F4B" w:rsidRPr="00AC3DA4" w:rsidRDefault="001C4F4B" w:rsidP="001C4F4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1C4F4B" w:rsidRPr="00AC3DA4" w:rsidRDefault="001C4F4B" w:rsidP="001C4F4B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F3394" w:rsidRDefault="001C4F4B" w:rsidP="001C4F4B"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386AF763" wp14:editId="7AA15F56">
            <wp:extent cx="1847850" cy="2466975"/>
            <wp:effectExtent l="0" t="0" r="0" b="9525"/>
            <wp:docPr id="49" name="Obrázok 49" descr="Pečení dortů, zákusků a cukroví - Fotoalbum - cukroví - kokosový k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Pečení dortů, zákusků a cukroví - Fotoalbum - cukroví - kokosový km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mc:AlternateContent>
          <mc:Choice Requires="wps">
            <w:drawing>
              <wp:inline distT="0" distB="0" distL="0" distR="0" wp14:anchorId="1BD3664C" wp14:editId="1808356C">
                <wp:extent cx="304800" cy="304800"/>
                <wp:effectExtent l="0" t="0" r="0" b="0"/>
                <wp:docPr id="48" name="Obdĺžnik 48" descr="Kokosový kmen - Recepty.cz - On-line kuchař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ĺžnik 48" o:spid="_x0000_s1026" alt="Kokosový kmen - Recepty.cz - On-line kuchař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XmOEW7gIAAPI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0DF63279" wp14:editId="38FB1550">
            <wp:extent cx="2619375" cy="1743075"/>
            <wp:effectExtent l="0" t="0" r="9525" b="9525"/>
            <wp:docPr id="47" name="Obrázok 47" descr="ARCHIV | Kokosový kmen v akci platné do: 3.6.2008 | AkcniCe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ARCHIV | Kokosový kmen v akci platné do: 3.6.2008 | AkcniCen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4B"/>
    <w:rsid w:val="001C4F4B"/>
    <w:rsid w:val="00C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F4B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1C4F4B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C4F4B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F4B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F4B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1C4F4B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C4F4B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F4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2021-02-15T09:36:00Z</dcterms:created>
  <dcterms:modified xsi:type="dcterms:W3CDTF">2021-02-15T09:36:00Z</dcterms:modified>
</cp:coreProperties>
</file>