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B6" w:rsidRDefault="00F36DB6" w:rsidP="00F36DB6">
      <w:pPr>
        <w:pStyle w:val="Zkladntextodsazen2"/>
        <w:ind w:left="0"/>
        <w:jc w:val="center"/>
        <w:rPr>
          <w:b/>
          <w:bCs/>
          <w:sz w:val="24"/>
        </w:rPr>
      </w:pPr>
      <w:r w:rsidRPr="00F36DB6">
        <w:rPr>
          <w:b/>
          <w:bCs/>
          <w:sz w:val="24"/>
        </w:rPr>
        <w:t>KNIŽNÁ PRODUKCIA II.</w:t>
      </w:r>
    </w:p>
    <w:p w:rsidR="00F36DB6" w:rsidRPr="00F36DB6" w:rsidRDefault="00F36DB6" w:rsidP="00F36DB6">
      <w:pPr>
        <w:pStyle w:val="Zkladntextodsazen2"/>
        <w:ind w:left="0"/>
        <w:jc w:val="center"/>
        <w:rPr>
          <w:b/>
          <w:bCs/>
          <w:sz w:val="24"/>
        </w:rPr>
      </w:pPr>
    </w:p>
    <w:p w:rsidR="00F36DB6" w:rsidRDefault="00F36DB6" w:rsidP="00F36DB6">
      <w:pPr>
        <w:pStyle w:val="Zkladntextodsazen2"/>
        <w:ind w:left="0"/>
        <w:rPr>
          <w:b/>
          <w:bCs/>
          <w:sz w:val="24"/>
        </w:rPr>
      </w:pPr>
    </w:p>
    <w:p w:rsidR="00F36DB6" w:rsidRDefault="00F36DB6" w:rsidP="00F36DB6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>Odborné knihy –</w:t>
      </w:r>
      <w:r>
        <w:rPr>
          <w:sz w:val="24"/>
        </w:rPr>
        <w:t xml:space="preserve"> úprava je podobná ako u vedeckej literatúry. Dôležitým činiteľom je kvalita obrázkov, grafov, tabuliek a príloh. Rozhodujúca je celková prehľadnosť. Použitie písma je podobné ako pri vedeckej literatúre.</w:t>
      </w:r>
    </w:p>
    <w:p w:rsidR="00F36DB6" w:rsidRDefault="00F36DB6" w:rsidP="00F36DB6">
      <w:pPr>
        <w:pStyle w:val="Zkladntextodsazen2"/>
        <w:ind w:left="0"/>
        <w:rPr>
          <w:sz w:val="24"/>
        </w:rPr>
      </w:pPr>
      <w:proofErr w:type="spellStart"/>
      <w:r>
        <w:rPr>
          <w:b/>
          <w:bCs/>
          <w:sz w:val="24"/>
        </w:rPr>
        <w:t>Populárno</w:t>
      </w:r>
      <w:proofErr w:type="spellEnd"/>
      <w:r>
        <w:rPr>
          <w:b/>
          <w:bCs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bCs/>
          <w:sz w:val="24"/>
        </w:rPr>
        <w:t xml:space="preserve">vedecká literatúra – </w:t>
      </w:r>
      <w:r>
        <w:rPr>
          <w:sz w:val="24"/>
        </w:rPr>
        <w:t xml:space="preserve">úlohou </w:t>
      </w:r>
      <w:proofErr w:type="spellStart"/>
      <w:r>
        <w:rPr>
          <w:sz w:val="24"/>
        </w:rPr>
        <w:t>populárno</w:t>
      </w:r>
      <w:proofErr w:type="spellEnd"/>
      <w:r>
        <w:rPr>
          <w:sz w:val="24"/>
        </w:rPr>
        <w:t xml:space="preserve"> – vedeckej literatúry je rozširovať vedecké poznatky medzi širšie vrstvy čitateľov. Preto úprava knihy má byť nápaditá, typografia zaujímavá, aby upútala čitateľa, treba dokonale spojiť text s obrazom.</w:t>
      </w:r>
    </w:p>
    <w:p w:rsidR="00F36DB6" w:rsidRDefault="00F36DB6" w:rsidP="00F36DB6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Detské knihy </w:t>
      </w:r>
      <w:r>
        <w:rPr>
          <w:sz w:val="24"/>
        </w:rPr>
        <w:t>– majú veľký význam pri vytváraní osobnosti dieťaťa. Svojim obsahom, ale aj úpravou približujú deťom okolitý svet, sprostredkúvajú poznatky a podporujú fantáziu mladých čitateľov. Aby kniha zaujala, má byť jej úprava živá, originálna a vkusná. Písmo musí byť dobre čitateľné, vo veľkostiach zodpovedajúcich veku detí, pre ktoré je kniha určená. Celková úprava detských kníh je často určovaná ilustráciami, na ktorých kvalitu treba bezpodmienečne dbať.</w:t>
      </w:r>
    </w:p>
    <w:p w:rsidR="00F36DB6" w:rsidRDefault="00F36DB6" w:rsidP="00F36DB6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Učebnice – </w:t>
      </w:r>
      <w:r>
        <w:rPr>
          <w:sz w:val="24"/>
        </w:rPr>
        <w:t>úprava učebníc má uľahčiť štúdium, podporovať pedagogické zámery a vizuálne vyzdvihnúť podstatné údaje. Písmo má byť dobre čitateľné, nie príliš malých stupňov, úprava prehľadná a zaujímavá. Pre určité dôležitejšie pasáže textu sa na zdôraznenie často používajú farebné rámčeky alebo plochy a pod. Základnou požiadavkou je, aby kniha svojou výtvarnou formou zodpovedala obsahu. Cieľom tvorcov knihy /autora, ilustrátora a grafika/ je jednota textu, ilustrácie a typografie. Je samozrejmé, že pre všetky knihy platia všeobecné pravidlá úpravy.</w:t>
      </w:r>
    </w:p>
    <w:p w:rsidR="00F36DB6" w:rsidRDefault="00F36DB6" w:rsidP="00F36DB6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Umelecké  a  obrazové  publikácie  –  </w:t>
      </w:r>
      <w:r>
        <w:rPr>
          <w:sz w:val="24"/>
        </w:rPr>
        <w:t xml:space="preserve">podstatou  umeleckých  a  obrazových  publikácií </w:t>
      </w:r>
    </w:p>
    <w:p w:rsidR="00F36DB6" w:rsidRDefault="00F36DB6" w:rsidP="00F36DB6">
      <w:pPr>
        <w:pStyle w:val="Zkladntextodsazen2"/>
        <w:ind w:left="0"/>
        <w:rPr>
          <w:sz w:val="24"/>
        </w:rPr>
      </w:pPr>
      <w:r>
        <w:rPr>
          <w:sz w:val="24"/>
        </w:rPr>
        <w:t xml:space="preserve">je ponúknuť   čitateľom   reprodukcie   umeleckých  diel.  Obrazová  časť  väčšinou  prevláda </w:t>
      </w:r>
    </w:p>
    <w:p w:rsidR="00F36DB6" w:rsidRDefault="00F36DB6" w:rsidP="00F36DB6">
      <w:pPr>
        <w:pStyle w:val="Zkladntextodsazen2"/>
        <w:ind w:left="0"/>
        <w:rPr>
          <w:sz w:val="24"/>
        </w:rPr>
      </w:pPr>
      <w:r>
        <w:rPr>
          <w:sz w:val="24"/>
        </w:rPr>
        <w:t>nad textovou. Používajú sa  pekné písma, ktoré zodpovedajú umeleckému obsahu knihy. Úprava si vyžaduje starostlivo vypracovať všetky detaily knihy.</w:t>
      </w:r>
    </w:p>
    <w:p w:rsidR="00F36DB6" w:rsidRDefault="00F36DB6" w:rsidP="00F36DB6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>Brožované knihy –</w:t>
      </w:r>
      <w:r>
        <w:rPr>
          <w:sz w:val="24"/>
        </w:rPr>
        <w:t xml:space="preserve"> účelom brožovaných vydaní v malých formátoch je rozšíriť literárne dielo medzi veľký okruh čitateľov. Úprava býva nenáročná, písmo dobre čitateľné, stačí aj menej kvalitný papier.</w:t>
      </w:r>
    </w:p>
    <w:p w:rsidR="00F36DB6" w:rsidRDefault="00F36DB6" w:rsidP="00F36DB6">
      <w:pPr>
        <w:pStyle w:val="Zkladntextodsazen2"/>
        <w:ind w:left="0"/>
        <w:rPr>
          <w:sz w:val="24"/>
        </w:rPr>
      </w:pPr>
      <w:r>
        <w:rPr>
          <w:sz w:val="24"/>
        </w:rPr>
        <w:t>Výber kníh je veľmi pestrý. Ostáva na nás, ktorej knihe dáme prednosť. Kniha určite nie je stratou času pre toho, kto ju vie oceniť.</w:t>
      </w:r>
    </w:p>
    <w:p w:rsidR="00F36DB6" w:rsidRDefault="00F36DB6" w:rsidP="00F36DB6">
      <w:pPr>
        <w:pStyle w:val="Zkladntextodsazen2"/>
        <w:ind w:left="0"/>
        <w:rPr>
          <w:b/>
          <w:bCs/>
          <w:sz w:val="24"/>
        </w:rPr>
      </w:pPr>
      <w:r>
        <w:rPr>
          <w:b/>
          <w:bCs/>
          <w:sz w:val="24"/>
        </w:rPr>
        <w:t>,, Ak nemá čítanie vplyv na náš život, konanie a myslenie , vtedy je škoda čítať ˮ</w:t>
      </w:r>
    </w:p>
    <w:p w:rsidR="00F36DB6" w:rsidRDefault="00F36DB6" w:rsidP="00F36DB6">
      <w:pPr>
        <w:pStyle w:val="Zkladntextodsazen2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Čechov</w:t>
      </w:r>
    </w:p>
    <w:p w:rsidR="00F36DB6" w:rsidRDefault="00F36DB6" w:rsidP="00F36DB6">
      <w:pPr>
        <w:pStyle w:val="Zkladntextodsazen2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,, Múdrosť je tým, čím človek môže byť užitočný aj iným ľuďom, nielen </w:t>
      </w:r>
      <w:proofErr w:type="spellStart"/>
      <w:r>
        <w:rPr>
          <w:b/>
          <w:bCs/>
          <w:sz w:val="24"/>
        </w:rPr>
        <w:t>sebeˮ</w:t>
      </w:r>
      <w:proofErr w:type="spellEnd"/>
    </w:p>
    <w:p w:rsidR="00F36DB6" w:rsidRDefault="00F36DB6" w:rsidP="00F36DB6">
      <w:pPr>
        <w:pStyle w:val="Zkladntextodsazen2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J.Á. Komenský</w:t>
      </w:r>
    </w:p>
    <w:p w:rsidR="00F36DB6" w:rsidRDefault="00F36DB6" w:rsidP="00F36DB6">
      <w:pPr>
        <w:pStyle w:val="Zkladntextodsazen2"/>
        <w:ind w:left="0"/>
        <w:rPr>
          <w:b/>
          <w:bCs/>
          <w:sz w:val="24"/>
        </w:rPr>
      </w:pPr>
    </w:p>
    <w:p w:rsidR="00F36DB6" w:rsidRDefault="00F36DB6" w:rsidP="00F36DB6">
      <w:pPr>
        <w:pStyle w:val="Zkladntextodsazen2"/>
        <w:ind w:left="0"/>
        <w:rPr>
          <w:b/>
          <w:bCs/>
          <w:sz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62CC8DBC" wp14:editId="5C665EE7">
            <wp:simplePos x="0" y="0"/>
            <wp:positionH relativeFrom="column">
              <wp:posOffset>1671320</wp:posOffset>
            </wp:positionH>
            <wp:positionV relativeFrom="paragraph">
              <wp:posOffset>185420</wp:posOffset>
            </wp:positionV>
            <wp:extent cx="3228975" cy="2517775"/>
            <wp:effectExtent l="0" t="0" r="9525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1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6DB6" w:rsidSect="00F36D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6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36DB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odsazen2">
    <w:name w:val="Základní text odsazený 2"/>
    <w:basedOn w:val="Normlny"/>
    <w:rsid w:val="00F36DB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odsazen2">
    <w:name w:val="Základní text odsazený 2"/>
    <w:basedOn w:val="Normlny"/>
    <w:rsid w:val="00F36DB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2021-02-20T14:27:00Z</dcterms:created>
  <dcterms:modified xsi:type="dcterms:W3CDTF">2021-02-20T14:31:00Z</dcterms:modified>
</cp:coreProperties>
</file>