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8A8" w:rsidRDefault="00F01D5E" w:rsidP="003C18A8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 xml:space="preserve">KLAUZULA INFORMACYJNA RODO </w:t>
      </w:r>
      <w:r w:rsidR="00A83E17">
        <w:rPr>
          <w:b/>
          <w:sz w:val="18"/>
          <w:szCs w:val="18"/>
        </w:rPr>
        <w:t>-</w:t>
      </w:r>
      <w:r w:rsidR="003C18A8">
        <w:rPr>
          <w:b/>
          <w:sz w:val="18"/>
          <w:szCs w:val="18"/>
        </w:rPr>
        <w:t xml:space="preserve"> DYŻUR WAKACYJNY</w:t>
      </w:r>
    </w:p>
    <w:p w:rsidR="003C18A8" w:rsidRDefault="003C18A8" w:rsidP="003C18A8">
      <w:pPr>
        <w:spacing w:after="0" w:line="240" w:lineRule="auto"/>
        <w:jc w:val="both"/>
        <w:rPr>
          <w:rFonts w:ascii="Cambria" w:eastAsia="Cambria" w:hAnsi="Cambria" w:cs="Cambria"/>
          <w:i/>
          <w:sz w:val="18"/>
          <w:szCs w:val="18"/>
        </w:rPr>
      </w:pPr>
      <w:r>
        <w:rPr>
          <w:rFonts w:ascii="Cambria" w:eastAsia="Cambria" w:hAnsi="Cambria" w:cs="Cambria"/>
          <w:i/>
          <w:sz w:val="18"/>
          <w:szCs w:val="18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(Dz. U. UE. L. 2016. 119. 1) </w:t>
      </w:r>
      <w:proofErr w:type="gramStart"/>
      <w:r>
        <w:rPr>
          <w:rFonts w:ascii="Cambria" w:eastAsia="Cambria" w:hAnsi="Cambria" w:cs="Cambria"/>
          <w:i/>
          <w:sz w:val="18"/>
          <w:szCs w:val="18"/>
        </w:rPr>
        <w:t>informujemy</w:t>
      </w:r>
      <w:proofErr w:type="gramEnd"/>
      <w:r>
        <w:rPr>
          <w:rFonts w:ascii="Cambria" w:eastAsia="Cambria" w:hAnsi="Cambria" w:cs="Cambria"/>
          <w:i/>
          <w:sz w:val="18"/>
          <w:szCs w:val="18"/>
        </w:rPr>
        <w:t>, że:</w:t>
      </w:r>
    </w:p>
    <w:p w:rsidR="003C18A8" w:rsidRDefault="003C18A8" w:rsidP="003C18A8">
      <w:pPr>
        <w:jc w:val="center"/>
        <w:rPr>
          <w:b/>
          <w:sz w:val="18"/>
          <w:szCs w:val="18"/>
        </w:rPr>
      </w:pP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Administratorem danych osobowych jest w świetle przepisów ogólnego rozporządzenia o ochronie danych (RODO) </w:t>
      </w:r>
      <w:r w:rsidR="00D32FF6">
        <w:rPr>
          <w:b/>
          <w:sz w:val="18"/>
          <w:szCs w:val="18"/>
        </w:rPr>
        <w:t>Szkoła P</w:t>
      </w:r>
      <w:r w:rsidR="004A6F8C">
        <w:rPr>
          <w:b/>
          <w:sz w:val="18"/>
          <w:szCs w:val="18"/>
        </w:rPr>
        <w:t xml:space="preserve">odstawowa nr 397 im. Bohaterów Olszynki Grochowskiej w Warszawie </w:t>
      </w:r>
      <w:r>
        <w:rPr>
          <w:sz w:val="18"/>
          <w:szCs w:val="18"/>
        </w:rPr>
        <w:t>(</w:t>
      </w:r>
      <w:r>
        <w:rPr>
          <w:b/>
          <w:sz w:val="18"/>
          <w:szCs w:val="18"/>
        </w:rPr>
        <w:t>Administrator</w:t>
      </w:r>
      <w:r>
        <w:rPr>
          <w:sz w:val="18"/>
          <w:szCs w:val="18"/>
        </w:rPr>
        <w:t>). Dane kontaktowe Administratora</w:t>
      </w:r>
      <w:r w:rsidRPr="004A6F8C">
        <w:rPr>
          <w:b/>
          <w:sz w:val="18"/>
          <w:szCs w:val="18"/>
        </w:rPr>
        <w:t xml:space="preserve">: </w:t>
      </w:r>
      <w:r w:rsidR="00D32FF6">
        <w:rPr>
          <w:b/>
          <w:color w:val="000000"/>
          <w:sz w:val="18"/>
          <w:szCs w:val="18"/>
        </w:rPr>
        <w:t xml:space="preserve">ul. Afrykańska </w:t>
      </w:r>
      <w:r w:rsidR="004A6F8C" w:rsidRPr="004A6F8C">
        <w:rPr>
          <w:b/>
          <w:color w:val="000000"/>
          <w:sz w:val="18"/>
          <w:szCs w:val="18"/>
        </w:rPr>
        <w:t>11, 03-966 Wars</w:t>
      </w:r>
      <w:r w:rsidR="00D32FF6">
        <w:rPr>
          <w:b/>
          <w:color w:val="000000"/>
          <w:sz w:val="18"/>
          <w:szCs w:val="18"/>
        </w:rPr>
        <w:t xml:space="preserve">zawa, tel. 22 617 68 03, mail: </w:t>
      </w:r>
      <w:r w:rsidR="004A6F8C" w:rsidRPr="004A6F8C">
        <w:rPr>
          <w:b/>
          <w:color w:val="000000"/>
          <w:sz w:val="18"/>
          <w:szCs w:val="18"/>
        </w:rPr>
        <w:t>sp397@edu.</w:t>
      </w:r>
      <w:proofErr w:type="gramStart"/>
      <w:r w:rsidR="004A6F8C" w:rsidRPr="004A6F8C">
        <w:rPr>
          <w:b/>
          <w:color w:val="000000"/>
          <w:sz w:val="18"/>
          <w:szCs w:val="18"/>
        </w:rPr>
        <w:t>um</w:t>
      </w:r>
      <w:proofErr w:type="gramEnd"/>
      <w:r w:rsidR="004A6F8C" w:rsidRPr="004A6F8C">
        <w:rPr>
          <w:b/>
          <w:color w:val="000000"/>
          <w:sz w:val="18"/>
          <w:szCs w:val="18"/>
        </w:rPr>
        <w:t>.warszawa.</w:t>
      </w:r>
      <w:proofErr w:type="gramStart"/>
      <w:r w:rsidR="004A6F8C" w:rsidRPr="004A6F8C">
        <w:rPr>
          <w:b/>
          <w:color w:val="000000"/>
          <w:sz w:val="18"/>
          <w:szCs w:val="18"/>
        </w:rPr>
        <w:t>p</w:t>
      </w:r>
      <w:r w:rsidR="004A6F8C" w:rsidRPr="004A6F8C">
        <w:rPr>
          <w:color w:val="000000"/>
          <w:sz w:val="18"/>
          <w:szCs w:val="18"/>
        </w:rPr>
        <w:t>l</w:t>
      </w:r>
      <w:proofErr w:type="gramEnd"/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Dane osobowe kandydatów, rodziców lub opiekunów prawnych są wykorzystywane w celu przeprowadzenia procedury rekrutacyjnej na dyżur wakacyjny przez Administratora, w szczególności:</w:t>
      </w:r>
    </w:p>
    <w:p w:rsidR="003C18A8" w:rsidRDefault="003C18A8" w:rsidP="003C18A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160" w:line="259" w:lineRule="auto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w</w:t>
      </w:r>
      <w:proofErr w:type="gramEnd"/>
      <w:r>
        <w:rPr>
          <w:color w:val="000000"/>
          <w:sz w:val="18"/>
          <w:szCs w:val="18"/>
        </w:rPr>
        <w:t xml:space="preserve"> celu realizacji obowiązków wynikających z powszechnie obowiązujących przepisów prawa, na podstawie ustawy Prawo oświatowe, ustawy o systemie oświaty i ustawy o systemie informacji oświatowej (art. 6 ust. 1 lit. c oraz art. 9 ust. 2 g RODO) – „</w:t>
      </w:r>
      <w:r>
        <w:rPr>
          <w:color w:val="000000"/>
          <w:sz w:val="18"/>
          <w:szCs w:val="18"/>
          <w:highlight w:val="white"/>
        </w:rPr>
        <w:t>przetwarzanie jest niezbędne do wypełnienia obowiązku prawnego”,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Podanie danych osobowych w zakresie określonym przepisami prawa jest obowiązkowe i niezbędne do przeprowadzenia przez Administratora procedury rekrutacyjnej. Odmowa ich podania uniemożliwi wykonywanie tych obowiązków przez naszą placówkę. Dane osobowe nie będą podlegały profilowaniu ani automatycznemu podejmowaniu decyzji.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W zależności od wskazanej podstawy dane będą przechowywane:</w:t>
      </w:r>
    </w:p>
    <w:p w:rsidR="003C18A8" w:rsidRDefault="003C18A8" w:rsidP="003C18A8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84"/>
        <w:jc w:val="both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przez</w:t>
      </w:r>
      <w:proofErr w:type="gramEnd"/>
      <w:r>
        <w:rPr>
          <w:color w:val="000000"/>
          <w:sz w:val="18"/>
          <w:szCs w:val="18"/>
        </w:rPr>
        <w:t xml:space="preserve"> okres niezbędny do realizacji wszelkich obowiązków wynikających z przepisów prawa nakazujących przechowywać dane</w:t>
      </w:r>
    </w:p>
    <w:p w:rsidR="003C18A8" w:rsidRDefault="003C18A8" w:rsidP="003C18A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 w:right="-284"/>
        <w:jc w:val="both"/>
        <w:rPr>
          <w:color w:val="000000"/>
          <w:sz w:val="18"/>
          <w:szCs w:val="18"/>
        </w:rPr>
      </w:pPr>
    </w:p>
    <w:p w:rsidR="003C18A8" w:rsidRDefault="003C18A8" w:rsidP="003C18A8">
      <w:pPr>
        <w:spacing w:after="0" w:line="240" w:lineRule="auto"/>
        <w:ind w:right="-284"/>
        <w:jc w:val="both"/>
        <w:rPr>
          <w:sz w:val="18"/>
          <w:szCs w:val="18"/>
        </w:rPr>
      </w:pPr>
      <w:r>
        <w:rPr>
          <w:sz w:val="18"/>
          <w:szCs w:val="18"/>
        </w:rPr>
        <w:t>Chyba, że na rozstrzygnięcie dyrektora przedszkola została wniesiona skarga do sądu administracyjnego i postępowanie nie zostało zakończone prawomocnym wyrokiem.</w:t>
      </w:r>
    </w:p>
    <w:p w:rsidR="003C18A8" w:rsidRDefault="003C18A8" w:rsidP="003C18A8">
      <w:pPr>
        <w:spacing w:after="0" w:line="240" w:lineRule="auto"/>
        <w:ind w:right="-284"/>
        <w:jc w:val="both"/>
        <w:rPr>
          <w:sz w:val="18"/>
          <w:szCs w:val="18"/>
        </w:rPr>
      </w:pP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>Placówka nie przekazuje danych osobowych do państw trzecich i organizacji międzynarodowych.</w:t>
      </w:r>
    </w:p>
    <w:p w:rsidR="003C18A8" w:rsidRDefault="00D32FF6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Placówka może </w:t>
      </w:r>
      <w:bookmarkStart w:id="0" w:name="_GoBack"/>
      <w:bookmarkEnd w:id="0"/>
      <w:r w:rsidR="003C18A8">
        <w:rPr>
          <w:sz w:val="18"/>
          <w:szCs w:val="18"/>
        </w:rPr>
        <w:t xml:space="preserve">udostępniać dane osobowe jeśli będzie się to wiązało z realizacją uprawnienia bądź obowiązku wynikającego z przepisów prawa. Dane mogą być przekazywane podmiotom współpracującym z Administratorem (np. firmom obsługującym strony internetowe Administratora). </w:t>
      </w:r>
    </w:p>
    <w:p w:rsidR="003C18A8" w:rsidRDefault="003C18A8" w:rsidP="003C18A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Osobom, których dane dotyczą, przysługuje prawo złożenia wniosku ws. </w:t>
      </w:r>
      <w:proofErr w:type="gramStart"/>
      <w:r>
        <w:rPr>
          <w:sz w:val="18"/>
          <w:szCs w:val="18"/>
        </w:rPr>
        <w:t>dostępu</w:t>
      </w:r>
      <w:proofErr w:type="gramEnd"/>
      <w:r>
        <w:rPr>
          <w:sz w:val="18"/>
          <w:szCs w:val="18"/>
        </w:rPr>
        <w:t xml:space="preserve"> do danych osobowych, sprostowania, usunięcia, ograniczenia przetwarzania lub złożenia skargi do organu nadzorczego – Prezesa Urzędu Ochrony Danych Osobowych ul. Stawki 2, 00-193 Warszawa. </w:t>
      </w:r>
    </w:p>
    <w:p w:rsidR="003C18A8" w:rsidRDefault="003C18A8" w:rsidP="003C18A8">
      <w:pPr>
        <w:jc w:val="both"/>
        <w:rPr>
          <w:sz w:val="18"/>
          <w:szCs w:val="18"/>
        </w:rPr>
      </w:pPr>
    </w:p>
    <w:p w:rsidR="003C18A8" w:rsidRDefault="003C18A8" w:rsidP="003C18A8">
      <w:pPr>
        <w:jc w:val="both"/>
        <w:rPr>
          <w:b/>
          <w:sz w:val="18"/>
          <w:szCs w:val="18"/>
        </w:rPr>
      </w:pPr>
      <w:r>
        <w:rPr>
          <w:sz w:val="18"/>
          <w:szCs w:val="18"/>
        </w:rPr>
        <w:t xml:space="preserve">W placówce wyznaczono inspektora ochrony danych (IOD) można się z nim skontaktować za pośrednictwem poczty elektronicznej: </w:t>
      </w:r>
      <w:r w:rsidR="004A6F8C">
        <w:rPr>
          <w:b/>
          <w:sz w:val="18"/>
          <w:szCs w:val="18"/>
        </w:rPr>
        <w:t>sp397_iod@dbfopld.</w:t>
      </w:r>
      <w:proofErr w:type="gramStart"/>
      <w:r w:rsidR="004A6F8C">
        <w:rPr>
          <w:b/>
          <w:sz w:val="18"/>
          <w:szCs w:val="18"/>
        </w:rPr>
        <w:t>waw</w:t>
      </w:r>
      <w:proofErr w:type="gramEnd"/>
      <w:r w:rsidR="004A6F8C">
        <w:rPr>
          <w:b/>
          <w:sz w:val="18"/>
          <w:szCs w:val="18"/>
        </w:rPr>
        <w:t>.</w:t>
      </w:r>
      <w:proofErr w:type="gramStart"/>
      <w:r w:rsidR="004A6F8C">
        <w:rPr>
          <w:b/>
          <w:sz w:val="18"/>
          <w:szCs w:val="18"/>
        </w:rPr>
        <w:t>pl</w:t>
      </w:r>
      <w:proofErr w:type="gramEnd"/>
    </w:p>
    <w:p w:rsidR="003C18A8" w:rsidRDefault="003C18A8" w:rsidP="003C18A8">
      <w:pPr>
        <w:jc w:val="center"/>
        <w:rPr>
          <w:b/>
        </w:rPr>
      </w:pPr>
    </w:p>
    <w:p w:rsidR="00F50ADB" w:rsidRDefault="00F50ADB"/>
    <w:sectPr w:rsidR="00F50A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262F03"/>
    <w:multiLevelType w:val="multilevel"/>
    <w:tmpl w:val="6ECE6240"/>
    <w:lvl w:ilvl="0">
      <w:start w:val="1"/>
      <w:numFmt w:val="bullet"/>
      <w:lvlText w:val="●"/>
      <w:lvlJc w:val="left"/>
      <w:pPr>
        <w:ind w:left="767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87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207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27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47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67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87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807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27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35F2D18"/>
    <w:multiLevelType w:val="multilevel"/>
    <w:tmpl w:val="732A982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18"/>
        <w:szCs w:val="18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A8"/>
    <w:rsid w:val="003C18A8"/>
    <w:rsid w:val="004A6F8C"/>
    <w:rsid w:val="00A83E17"/>
    <w:rsid w:val="00D32FF6"/>
    <w:rsid w:val="00F01D5E"/>
    <w:rsid w:val="00F50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54D67D"/>
  <w15:docId w15:val="{8708E4F8-C7AB-478A-8819-1EAA9DEB2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3C18A8"/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UMSTW EDU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Kopka</dc:creator>
  <cp:lastModifiedBy>SEKRETARIAT</cp:lastModifiedBy>
  <cp:revision>2</cp:revision>
  <dcterms:created xsi:type="dcterms:W3CDTF">2020-12-30T08:21:00Z</dcterms:created>
  <dcterms:modified xsi:type="dcterms:W3CDTF">2020-12-30T08:21:00Z</dcterms:modified>
</cp:coreProperties>
</file>