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1" w:rsidRPr="009A03CD" w:rsidRDefault="004E4B51" w:rsidP="004E4B51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79"/>
      <w:r w:rsidRPr="009A03CD">
        <w:rPr>
          <w:b w:val="0"/>
          <w:lang w:eastAsia="sk-SK"/>
        </w:rPr>
        <w:t>Odbor: Cukrárska výroba</w:t>
      </w:r>
    </w:p>
    <w:p w:rsidR="004E4B51" w:rsidRPr="009A03CD" w:rsidRDefault="004E4B51" w:rsidP="004E4B51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Predmet: technológia</w:t>
      </w:r>
    </w:p>
    <w:p w:rsidR="004E4B51" w:rsidRPr="009A03CD" w:rsidRDefault="004E4B51" w:rsidP="004E4B51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Ročník: tretí</w:t>
      </w:r>
    </w:p>
    <w:p w:rsidR="004E4B51" w:rsidRPr="009A03CD" w:rsidRDefault="004E4B51" w:rsidP="004E4B51">
      <w:pPr>
        <w:spacing w:after="0"/>
        <w:jc w:val="left"/>
        <w:rPr>
          <w:rFonts w:ascii="Times New Roman" w:hAnsi="Times New Roman" w:cs="Times New Roman"/>
          <w:b w:val="0"/>
          <w:szCs w:val="24"/>
          <w:lang w:eastAsia="sk-SK"/>
        </w:rPr>
      </w:pPr>
      <w:r w:rsidRPr="009A03CD">
        <w:rPr>
          <w:rFonts w:ascii="Times New Roman" w:hAnsi="Times New Roman" w:cs="Times New Roman"/>
          <w:b w:val="0"/>
          <w:szCs w:val="24"/>
          <w:lang w:eastAsia="sk-SK"/>
        </w:rPr>
        <w:t>DV: január 2022</w:t>
      </w:r>
    </w:p>
    <w:p w:rsidR="004E4B51" w:rsidRDefault="004E4B51" w:rsidP="004E4B51">
      <w:pPr>
        <w:pStyle w:val="Nadpis1"/>
        <w:numPr>
          <w:ilvl w:val="0"/>
          <w:numId w:val="0"/>
        </w:numPr>
        <w:rPr>
          <w:lang w:eastAsia="sk-SK"/>
        </w:rPr>
      </w:pPr>
    </w:p>
    <w:p w:rsidR="004E4B51" w:rsidRPr="000436AD" w:rsidRDefault="004E4B51" w:rsidP="000436AD">
      <w:pPr>
        <w:pStyle w:val="Nadpis1"/>
        <w:numPr>
          <w:ilvl w:val="0"/>
          <w:numId w:val="0"/>
        </w:numPr>
        <w:jc w:val="center"/>
        <w:rPr>
          <w:sz w:val="28"/>
          <w:szCs w:val="28"/>
          <w:u w:val="single"/>
          <w:lang w:eastAsia="sk-SK"/>
        </w:rPr>
      </w:pPr>
      <w:r w:rsidRPr="000436AD">
        <w:rPr>
          <w:sz w:val="28"/>
          <w:szCs w:val="28"/>
          <w:u w:val="single"/>
          <w:lang w:eastAsia="sk-SK"/>
        </w:rPr>
        <w:t>Výrobky s charakterom orientálnych cukroviniek – rozdelenie</w:t>
      </w:r>
      <w:bookmarkEnd w:id="0"/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pôvodná receptúra a technológia prípravy tejto skupiny výrobkov pochádza z orientálnych krajín, ich výroba bola na naše územie prenesená. Charakteristickým znakom je vysoký obsah cukru a použitie surovín orientálneho pôvodu. Dôležitými surovinami sú jadrá orechov (lieskovce, vlašské orechy, mandle, arašidy, strúhaný kokos), hrozienka, agar –agar a pod. Výrobky sú výrazne sladké s príjemnou vôňou použitých orechov.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Rozdelenie: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s charakterom orientálnych cukroviniek sa delia podľa hlavnej surovinovej zložky na tri skupiny: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* jadrové výrobky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košický med, turecký med, nugát, grilážové terče, pražené oriešky a mandle v cukre a iné ,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* kokosové výrobky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kokosový kmeň, orientálny chlebíček, kokosové rezy a iné ,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* výrobky želé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rezy želé, kocky, arabesky a pod.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Výrobou orientálnych cukroviniek sa zaoberajú v súčasnosti najmä drobní výrobcovia. Tí ponúkajú svoj sortiment formou pultového predaja, ponukou v bežnej obchodnej potravinárskej sieti alebo v prenosných stánkoch v rámci rôznych výstav a podobne. Niektoré druhy sa vyrábajú aj v cukrárskej výrobe na doplnenie bežného sortimentu. Medzi najobľúbenejšie špeciálne výrobky tejto skupiny patria košický med,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turmed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, kokosový kmeň, cukrárske želé a iné.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275E311" wp14:editId="7F94A3C4">
            <wp:extent cx="2857500" cy="1600200"/>
            <wp:effectExtent l="0" t="0" r="0" b="0"/>
            <wp:docPr id="56" name="Obrázok 56" descr="Turecké pochúťky. Recepty orientálne sladkosti. Domáce hal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Turecké pochúťky. Recepty orientálne sladkosti. Domáce halv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45B96F0" wp14:editId="48BA1BA0">
            <wp:extent cx="2609850" cy="1752600"/>
            <wp:effectExtent l="0" t="0" r="0" b="0"/>
            <wp:docPr id="55" name="Obrázok 55" descr="Čo vyzerá ako radosť. Varenie turecký med do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Čo vyzerá ako radosť. Varenie turecký med dom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Turecké pochúťky</w:t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lastRenderedPageBreak/>
        <w:drawing>
          <wp:inline distT="0" distB="0" distL="0" distR="0" wp14:anchorId="774565D7" wp14:editId="3C60DA9F">
            <wp:extent cx="2619375" cy="1743075"/>
            <wp:effectExtent l="0" t="0" r="9525" b="9525"/>
            <wp:docPr id="54" name="Obrázok 54" descr="Turecké orientálne sladkosti. Recepty orientálne sladkosti. Domá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Turecké orientálne sladkosti. Recepty orientálne sladkosti. Domá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AAFE6CB" wp14:editId="7935DC33">
            <wp:extent cx="2609850" cy="1752600"/>
            <wp:effectExtent l="0" t="0" r="0" b="0"/>
            <wp:docPr id="53" name="Obrázok 53" descr="Turecký pôžitok - zloženie, z čoho je vyrobený dezert? Orientá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urecký pôžitok - zloženie, z čoho je vyrobený dezert? Orientál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E4B51" w:rsidRPr="00AC3DA4" w:rsidRDefault="004E4B51" w:rsidP="004E4B51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Orientálne sladkosti</w:t>
      </w:r>
    </w:p>
    <w:p w:rsidR="000436AD" w:rsidRDefault="000436AD"/>
    <w:p w:rsidR="000436AD" w:rsidRPr="000436AD" w:rsidRDefault="000436AD" w:rsidP="000436AD">
      <w:pPr>
        <w:rPr>
          <w:rFonts w:ascii="Times New Roman" w:hAnsi="Times New Roman" w:cs="Times New Roman"/>
          <w:b w:val="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91D636B" wp14:editId="477BBAB1">
            <wp:simplePos x="0" y="0"/>
            <wp:positionH relativeFrom="column">
              <wp:posOffset>-442595</wp:posOffset>
            </wp:positionH>
            <wp:positionV relativeFrom="paragraph">
              <wp:posOffset>161290</wp:posOffset>
            </wp:positionV>
            <wp:extent cx="1028700" cy="1552575"/>
            <wp:effectExtent l="0" t="0" r="0" b="9525"/>
            <wp:wrapSquare wrapText="bothSides"/>
            <wp:docPr id="5" name="Obrázok 5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E77" w:rsidRPr="000436AD" w:rsidRDefault="000436AD" w:rsidP="000436AD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 w:rsidRPr="000436AD">
        <w:rPr>
          <w:rFonts w:ascii="Times New Roman" w:hAnsi="Times New Roman" w:cs="Times New Roman"/>
          <w:b w:val="0"/>
        </w:rPr>
        <w:t>Otázky</w:t>
      </w:r>
    </w:p>
    <w:p w:rsidR="000436AD" w:rsidRPr="000436AD" w:rsidRDefault="000436AD" w:rsidP="000436AD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 w:rsidRPr="000436AD">
        <w:rPr>
          <w:rFonts w:ascii="Times New Roman" w:hAnsi="Times New Roman" w:cs="Times New Roman"/>
          <w:b w:val="0"/>
        </w:rPr>
        <w:t>Ako rozdeľujeme orientálne cukrovinky.</w:t>
      </w:r>
    </w:p>
    <w:p w:rsidR="000436AD" w:rsidRPr="000436AD" w:rsidRDefault="000436AD" w:rsidP="000436AD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 w:rsidRPr="000436AD">
        <w:rPr>
          <w:rFonts w:ascii="Times New Roman" w:hAnsi="Times New Roman" w:cs="Times New Roman"/>
          <w:b w:val="0"/>
        </w:rPr>
        <w:t>Prečo tieto cukrovinky nazývame orientálne.</w:t>
      </w:r>
    </w:p>
    <w:p w:rsidR="000436AD" w:rsidRPr="000436AD" w:rsidRDefault="000436AD" w:rsidP="000436AD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r w:rsidRPr="000436AD">
        <w:rPr>
          <w:rFonts w:ascii="Times New Roman" w:hAnsi="Times New Roman" w:cs="Times New Roman"/>
          <w:b w:val="0"/>
        </w:rPr>
        <w:t>Čo je charakteristickým znakom orientálnych cukroviniek.</w:t>
      </w:r>
    </w:p>
    <w:p w:rsidR="000436AD" w:rsidRPr="000436AD" w:rsidRDefault="000436AD">
      <w:pPr>
        <w:tabs>
          <w:tab w:val="left" w:pos="240"/>
        </w:tabs>
        <w:jc w:val="left"/>
        <w:rPr>
          <w:rFonts w:ascii="Times New Roman" w:hAnsi="Times New Roman" w:cs="Times New Roman"/>
          <w:b w:val="0"/>
        </w:rPr>
      </w:pPr>
      <w:bookmarkStart w:id="1" w:name="_GoBack"/>
      <w:bookmarkEnd w:id="1"/>
    </w:p>
    <w:sectPr w:rsidR="000436AD" w:rsidRPr="0004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1"/>
    <w:rsid w:val="000436AD"/>
    <w:rsid w:val="004E4B51"/>
    <w:rsid w:val="00D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B5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E4B51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E4B51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5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B5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E4B51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E4B51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5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2022-01-23T17:01:00Z</dcterms:created>
  <dcterms:modified xsi:type="dcterms:W3CDTF">2022-01-23T17:23:00Z</dcterms:modified>
</cp:coreProperties>
</file>