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BCB" w:rsidRDefault="00462BCB" w:rsidP="00602F09">
      <w:pPr>
        <w:rPr>
          <w:sz w:val="52"/>
          <w:szCs w:val="52"/>
        </w:rPr>
      </w:pPr>
    </w:p>
    <w:p w:rsidR="00462BCB" w:rsidRDefault="00462BCB" w:rsidP="00602F09">
      <w:pPr>
        <w:rPr>
          <w:sz w:val="52"/>
          <w:szCs w:val="52"/>
        </w:rPr>
      </w:pPr>
    </w:p>
    <w:p w:rsidR="00462BCB" w:rsidRDefault="00462BCB" w:rsidP="00602F09">
      <w:pPr>
        <w:rPr>
          <w:sz w:val="52"/>
          <w:szCs w:val="52"/>
        </w:rPr>
      </w:pPr>
    </w:p>
    <w:p w:rsidR="00462BCB" w:rsidRDefault="00462BCB" w:rsidP="00602F09">
      <w:pPr>
        <w:rPr>
          <w:sz w:val="52"/>
          <w:szCs w:val="52"/>
        </w:rPr>
      </w:pPr>
    </w:p>
    <w:p w:rsidR="00462BCB" w:rsidRDefault="00462BCB" w:rsidP="00602F09">
      <w:pPr>
        <w:rPr>
          <w:sz w:val="52"/>
          <w:szCs w:val="52"/>
        </w:rPr>
      </w:pPr>
    </w:p>
    <w:p w:rsidR="00462BCB" w:rsidRDefault="00462BCB" w:rsidP="00602F09">
      <w:pPr>
        <w:rPr>
          <w:sz w:val="52"/>
          <w:szCs w:val="52"/>
        </w:rPr>
      </w:pPr>
    </w:p>
    <w:p w:rsidR="00462BCB" w:rsidRDefault="00462BCB" w:rsidP="00602F09">
      <w:pPr>
        <w:rPr>
          <w:sz w:val="52"/>
          <w:szCs w:val="52"/>
        </w:rPr>
      </w:pPr>
    </w:p>
    <w:p w:rsidR="00462BCB" w:rsidRDefault="00462BCB" w:rsidP="00462BCB">
      <w:pPr>
        <w:jc w:val="center"/>
        <w:rPr>
          <w:sz w:val="52"/>
          <w:szCs w:val="52"/>
        </w:rPr>
      </w:pPr>
    </w:p>
    <w:p w:rsidR="00462BCB" w:rsidRDefault="00462BCB" w:rsidP="00462BCB">
      <w:pPr>
        <w:jc w:val="center"/>
        <w:rPr>
          <w:sz w:val="52"/>
          <w:szCs w:val="52"/>
        </w:rPr>
      </w:pPr>
    </w:p>
    <w:p w:rsidR="004245BC" w:rsidRPr="00462BCB" w:rsidRDefault="004245BC" w:rsidP="00462BCB">
      <w:pPr>
        <w:jc w:val="center"/>
        <w:rPr>
          <w:sz w:val="52"/>
          <w:szCs w:val="52"/>
        </w:rPr>
      </w:pPr>
      <w:r w:rsidRPr="00462BCB">
        <w:rPr>
          <w:sz w:val="52"/>
          <w:szCs w:val="52"/>
        </w:rPr>
        <w:t xml:space="preserve">Technológia 1. </w:t>
      </w:r>
      <w:r w:rsidR="00462BCB">
        <w:rPr>
          <w:sz w:val="52"/>
          <w:szCs w:val="52"/>
        </w:rPr>
        <w:t>r</w:t>
      </w:r>
      <w:r w:rsidRPr="00462BCB">
        <w:rPr>
          <w:sz w:val="52"/>
          <w:szCs w:val="52"/>
        </w:rPr>
        <w:t>očník</w:t>
      </w:r>
    </w:p>
    <w:p w:rsidR="00462BCB" w:rsidRDefault="00462BCB" w:rsidP="00602F09"/>
    <w:p w:rsidR="00462BCB" w:rsidRDefault="00462BCB" w:rsidP="00602F09"/>
    <w:p w:rsidR="00462BCB" w:rsidRDefault="00462BCB" w:rsidP="00602F09"/>
    <w:p w:rsidR="00462BCB" w:rsidRDefault="00462BCB" w:rsidP="00602F09"/>
    <w:p w:rsidR="00462BCB" w:rsidRDefault="00462BCB" w:rsidP="00602F09"/>
    <w:p w:rsidR="00462BCB" w:rsidRDefault="00462BCB" w:rsidP="00602F09"/>
    <w:p w:rsidR="00462BCB" w:rsidRDefault="00462BCB" w:rsidP="00602F09"/>
    <w:p w:rsidR="00462BCB" w:rsidRDefault="00462BCB" w:rsidP="00602F09"/>
    <w:p w:rsidR="00462BCB" w:rsidRDefault="00462BCB" w:rsidP="00602F09"/>
    <w:p w:rsidR="00462BCB" w:rsidRPr="004245BC" w:rsidRDefault="00462BCB" w:rsidP="00602F09"/>
    <w:p w:rsidR="00602F09" w:rsidRPr="00AC1A9A" w:rsidRDefault="00602F09" w:rsidP="00AC1A9A">
      <w:pPr>
        <w:pStyle w:val="Odsekzoznamu"/>
        <w:numPr>
          <w:ilvl w:val="0"/>
          <w:numId w:val="7"/>
        </w:numPr>
        <w:rPr>
          <w:b/>
          <w:sz w:val="28"/>
          <w:szCs w:val="28"/>
        </w:rPr>
      </w:pPr>
      <w:r w:rsidRPr="00AC1A9A">
        <w:rPr>
          <w:b/>
          <w:sz w:val="28"/>
          <w:szCs w:val="28"/>
        </w:rPr>
        <w:lastRenderedPageBreak/>
        <w:t>Úvod</w:t>
      </w:r>
    </w:p>
    <w:p w:rsidR="00602F09" w:rsidRPr="000B573D" w:rsidRDefault="00602F09" w:rsidP="00602F09">
      <w:pPr>
        <w:jc w:val="center"/>
        <w:rPr>
          <w:b/>
          <w:sz w:val="28"/>
          <w:szCs w:val="28"/>
        </w:rPr>
      </w:pPr>
      <w:r w:rsidRPr="000B573D">
        <w:rPr>
          <w:b/>
          <w:sz w:val="28"/>
          <w:szCs w:val="28"/>
        </w:rPr>
        <w:t xml:space="preserve">1.Vývoj </w:t>
      </w:r>
      <w:proofErr w:type="spellStart"/>
      <w:r w:rsidRPr="000B573D">
        <w:rPr>
          <w:b/>
          <w:sz w:val="28"/>
          <w:szCs w:val="28"/>
        </w:rPr>
        <w:t>opatrovateľstva</w:t>
      </w:r>
      <w:proofErr w:type="spellEnd"/>
    </w:p>
    <w:p w:rsidR="00602F09" w:rsidRDefault="00602F09" w:rsidP="00602F09">
      <w:pPr>
        <w:rPr>
          <w:b/>
        </w:rPr>
      </w:pPr>
      <w:r w:rsidRPr="00602F09">
        <w:t>Opatrovanie má</w:t>
      </w:r>
      <w:r>
        <w:t xml:space="preserve"> svoju dlhú históriu. Jeho počiatky siahajú do </w:t>
      </w:r>
      <w:r w:rsidRPr="00602F09">
        <w:t xml:space="preserve">čias </w:t>
      </w:r>
      <w:r>
        <w:t>sv. Benedikta</w:t>
      </w:r>
      <w:r w:rsidR="00A568A7">
        <w:t xml:space="preserve"> z </w:t>
      </w:r>
      <w:proofErr w:type="spellStart"/>
      <w:r w:rsidR="00A568A7">
        <w:t>Nursie</w:t>
      </w:r>
      <w:proofErr w:type="spellEnd"/>
      <w:r>
        <w:t>, v </w:t>
      </w:r>
      <w:r w:rsidR="00A568A7">
        <w:t>rokoch</w:t>
      </w:r>
      <w:r>
        <w:t xml:space="preserve"> 480 – 560 po Kristovi, ktorý svojim mníchom nariadil starať sa o chorých a trpiacich ľudí. </w:t>
      </w:r>
      <w:r w:rsidR="00731FC6">
        <w:t>Opatrovanie však nesúviselo</w:t>
      </w:r>
      <w:r>
        <w:t xml:space="preserve"> s</w:t>
      </w:r>
      <w:r w:rsidR="00A568A7">
        <w:t> </w:t>
      </w:r>
      <w:r>
        <w:t>liečbou</w:t>
      </w:r>
      <w:r w:rsidR="00A568A7">
        <w:t xml:space="preserve">, ktorú poskytovali lekári, ránhojiči alebo pôrodné babice. V minulosti </w:t>
      </w:r>
      <w:proofErr w:type="spellStart"/>
      <w:r w:rsidR="00A568A7">
        <w:t>opatrovateľstvo</w:t>
      </w:r>
      <w:proofErr w:type="spellEnd"/>
      <w:r w:rsidR="00A568A7">
        <w:t xml:space="preserve"> vykonávali prevažne ženy bez vzdelania. Vedomosti a skúsenosti si odovzdávali z pokolenia na pokolenie. </w:t>
      </w:r>
    </w:p>
    <w:p w:rsidR="00A568A7" w:rsidRDefault="004245BC" w:rsidP="00602F09">
      <w:pPr>
        <w:rPr>
          <w:b/>
        </w:rPr>
      </w:pPr>
      <w:r>
        <w:t>Za Základ</w:t>
      </w:r>
      <w:r w:rsidR="00A568A7">
        <w:t xml:space="preserve"> </w:t>
      </w:r>
      <w:proofErr w:type="spellStart"/>
      <w:r w:rsidR="00A568A7">
        <w:t>opatrovateľstva</w:t>
      </w:r>
      <w:proofErr w:type="spellEnd"/>
      <w:r w:rsidR="00A568A7">
        <w:t xml:space="preserve"> sa považuje láska k blížnemu, ktorá má pôvod v kresťanstve. </w:t>
      </w:r>
      <w:r w:rsidR="0085674C">
        <w:t xml:space="preserve">Cirkev zakladala rôzne útulky, lazarety, špitáli, chudobince a starobince. Odvtedy </w:t>
      </w:r>
      <w:proofErr w:type="spellStart"/>
      <w:r w:rsidR="0085674C">
        <w:t>opatrovateľstvo</w:t>
      </w:r>
      <w:proofErr w:type="spellEnd"/>
      <w:r w:rsidR="0085674C">
        <w:t xml:space="preserve"> prešlo určitým rozvojom, najmä v</w:t>
      </w:r>
      <w:r>
        <w:t> oblasti vzdelávania a v kvality</w:t>
      </w:r>
      <w:r w:rsidR="0085674C">
        <w:t xml:space="preserve"> poskytovaných služieb.</w:t>
      </w:r>
    </w:p>
    <w:p w:rsidR="0085674C" w:rsidRDefault="0085674C" w:rsidP="00602F09">
      <w:pPr>
        <w:rPr>
          <w:b/>
        </w:rPr>
      </w:pPr>
      <w:r>
        <w:t xml:space="preserve">Začiatky </w:t>
      </w:r>
      <w:proofErr w:type="spellStart"/>
      <w:r>
        <w:t>opatrovateľstva</w:t>
      </w:r>
      <w:proofErr w:type="spellEnd"/>
      <w:r>
        <w:t xml:space="preserve"> na Slovensku sú evidované od roku 1000 pri kláštore sv. </w:t>
      </w:r>
      <w:proofErr w:type="spellStart"/>
      <w:r>
        <w:t>Hypolita</w:t>
      </w:r>
      <w:proofErr w:type="spellEnd"/>
      <w:r>
        <w:t xml:space="preserve"> na </w:t>
      </w:r>
      <w:r w:rsidR="00731FC6">
        <w:t xml:space="preserve">vrchu </w:t>
      </w:r>
      <w:proofErr w:type="spellStart"/>
      <w:r w:rsidR="00731FC6">
        <w:t>Zobor</w:t>
      </w:r>
      <w:proofErr w:type="spellEnd"/>
      <w:r>
        <w:t xml:space="preserve"> v Nitre. </w:t>
      </w:r>
      <w:r w:rsidR="00731FC6">
        <w:t>V 19. storočí vznikajú na Slovensku župné výbory Červeného kríža, ktoré začínajú organizovať opatrovateľské kurzy.</w:t>
      </w:r>
    </w:p>
    <w:p w:rsidR="00731FC6" w:rsidRDefault="00731FC6" w:rsidP="00602F09">
      <w:pPr>
        <w:rPr>
          <w:b/>
        </w:rPr>
      </w:pPr>
    </w:p>
    <w:p w:rsidR="00731FC6" w:rsidRPr="00602F09" w:rsidRDefault="00731FC6" w:rsidP="00602F09">
      <w:pPr>
        <w:rPr>
          <w:b/>
        </w:rPr>
      </w:pPr>
    </w:p>
    <w:p w:rsidR="00602F09" w:rsidRDefault="00731FC6" w:rsidP="00602F09">
      <w:pPr>
        <w:rPr>
          <w:sz w:val="28"/>
          <w:szCs w:val="28"/>
        </w:rPr>
      </w:pPr>
      <w:r>
        <w:rPr>
          <w:rFonts w:ascii="Arial" w:hAnsi="Arial" w:cs="Arial"/>
          <w:noProof/>
          <w:color w:val="2962FF"/>
          <w:lang w:eastAsia="sk-SK"/>
        </w:rPr>
        <w:drawing>
          <wp:inline distT="0" distB="0" distL="0" distR="0" wp14:anchorId="71D84A1C" wp14:editId="39E61E2C">
            <wp:extent cx="5760720" cy="3840480"/>
            <wp:effectExtent l="0" t="0" r="0" b="7620"/>
            <wp:docPr id="1" name="Obrázok 1" descr="Opatrovanie s injekciou - SME | MY Turiec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atrovanie s injekciou - SME | MY Turiec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CB" w:rsidRDefault="00462BCB" w:rsidP="00602F09">
      <w:pPr>
        <w:rPr>
          <w:sz w:val="28"/>
          <w:szCs w:val="28"/>
        </w:rPr>
      </w:pPr>
    </w:p>
    <w:p w:rsidR="00803997" w:rsidRDefault="00803997" w:rsidP="00803997">
      <w:pPr>
        <w:rPr>
          <w:b/>
          <w:sz w:val="28"/>
          <w:szCs w:val="28"/>
        </w:rPr>
      </w:pPr>
    </w:p>
    <w:p w:rsidR="001552F8" w:rsidRPr="000B573D" w:rsidRDefault="00803997" w:rsidP="001552F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</w:t>
      </w:r>
      <w:r w:rsidR="001552F8" w:rsidRPr="000B573D">
        <w:rPr>
          <w:b/>
          <w:sz w:val="28"/>
          <w:szCs w:val="28"/>
        </w:rPr>
        <w:t>.Základné úlohy opatrovateľa</w:t>
      </w:r>
    </w:p>
    <w:p w:rsidR="001552F8" w:rsidRDefault="001552F8" w:rsidP="001552F8">
      <w:pPr>
        <w:jc w:val="center"/>
        <w:rPr>
          <w:sz w:val="28"/>
          <w:szCs w:val="28"/>
        </w:rPr>
      </w:pPr>
    </w:p>
    <w:p w:rsidR="001552F8" w:rsidRPr="000B573D" w:rsidRDefault="001552F8" w:rsidP="001552F8">
      <w:r w:rsidRPr="000B573D">
        <w:t>Opatrovateľ poskytuje starostlivosť všetkým klientom rovnako profesionálne bez ohľadu</w:t>
      </w:r>
      <w:r w:rsidR="004872DE" w:rsidRPr="000B573D">
        <w:t xml:space="preserve"> na vek, pohlavie, rasu, vierovy</w:t>
      </w:r>
      <w:r w:rsidRPr="000B573D">
        <w:t>znanie, sexuálnu orientáciu</w:t>
      </w:r>
      <w:r w:rsidR="004872DE" w:rsidRPr="000B573D">
        <w:t>, politickú príslušnosť, majetkové pomery, povesť a pod. je ochotný pomáhať a spolupracovať,</w:t>
      </w:r>
      <w:r w:rsidR="00305E03" w:rsidRPr="000B573D">
        <w:t xml:space="preserve"> byť taktný a trpezlivý.</w:t>
      </w:r>
      <w:r w:rsidR="004872DE" w:rsidRPr="000B573D">
        <w:t xml:space="preserve"> </w:t>
      </w:r>
    </w:p>
    <w:p w:rsidR="004872DE" w:rsidRPr="000B573D" w:rsidRDefault="004872DE" w:rsidP="001552F8">
      <w:r w:rsidRPr="000B573D">
        <w:t>Každý klient má nejaké plány, radosti, želania, starosti a záujmy, ktoré vykonával v bežnom živote. Opatrovateľ musí klienta rešpektovať v najvyššej možnej miere. Pri svojej práci využíva prvky neverbálnej komunikácie</w:t>
      </w:r>
      <w:r w:rsidR="00F75398" w:rsidRPr="000B573D">
        <w:t xml:space="preserve"> ( mimika, pohľad, výraz tváre, dotyk).</w:t>
      </w:r>
    </w:p>
    <w:p w:rsidR="00305E03" w:rsidRPr="000B573D" w:rsidRDefault="004872DE" w:rsidP="004872DE">
      <w:pPr>
        <w:spacing w:before="450" w:after="300" w:line="240" w:lineRule="auto"/>
        <w:outlineLvl w:val="1"/>
        <w:rPr>
          <w:rFonts w:eastAsia="Times New Roman"/>
          <w:spacing w:val="-6"/>
          <w:lang w:eastAsia="sk-SK"/>
        </w:rPr>
      </w:pPr>
      <w:r w:rsidRPr="000B573D">
        <w:rPr>
          <w:rFonts w:eastAsia="Times New Roman"/>
          <w:spacing w:val="-6"/>
          <w:u w:val="single"/>
          <w:lang w:eastAsia="sk-SK"/>
        </w:rPr>
        <w:t>Základné úlohy op</w:t>
      </w:r>
      <w:r w:rsidR="00305E03" w:rsidRPr="000B573D">
        <w:rPr>
          <w:rFonts w:eastAsia="Times New Roman"/>
          <w:spacing w:val="-6"/>
          <w:u w:val="single"/>
          <w:lang w:eastAsia="sk-SK"/>
        </w:rPr>
        <w:t xml:space="preserve">atrovateľa:                                                                                                                             </w:t>
      </w:r>
      <w:r w:rsidR="00F76E9A" w:rsidRPr="000B573D">
        <w:rPr>
          <w:rFonts w:eastAsia="Times New Roman"/>
          <w:spacing w:val="-6"/>
          <w:lang w:eastAsia="sk-SK"/>
        </w:rPr>
        <w:t>- jasne</w:t>
      </w:r>
      <w:r w:rsidR="00305E03" w:rsidRPr="000B573D">
        <w:rPr>
          <w:rFonts w:eastAsia="Times New Roman"/>
          <w:spacing w:val="-6"/>
          <w:lang w:eastAsia="sk-SK"/>
        </w:rPr>
        <w:t xml:space="preserve"> a </w:t>
      </w:r>
      <w:r w:rsidR="00F76E9A" w:rsidRPr="000B573D">
        <w:rPr>
          <w:rFonts w:eastAsia="Times New Roman"/>
          <w:spacing w:val="-6"/>
          <w:lang w:eastAsia="sk-SK"/>
        </w:rPr>
        <w:t>zreteľne</w:t>
      </w:r>
      <w:r w:rsidR="00305E03" w:rsidRPr="000B573D">
        <w:rPr>
          <w:rFonts w:eastAsia="Times New Roman"/>
          <w:spacing w:val="-6"/>
          <w:lang w:eastAsia="sk-SK"/>
        </w:rPr>
        <w:t xml:space="preserve"> </w:t>
      </w:r>
      <w:r w:rsidR="00F76E9A" w:rsidRPr="000B573D">
        <w:rPr>
          <w:rFonts w:eastAsia="Times New Roman"/>
          <w:spacing w:val="-6"/>
          <w:lang w:eastAsia="sk-SK"/>
        </w:rPr>
        <w:t>komunikovať</w:t>
      </w:r>
      <w:r w:rsidR="00305E03" w:rsidRPr="000B573D">
        <w:rPr>
          <w:rFonts w:eastAsia="Times New Roman"/>
          <w:spacing w:val="-6"/>
          <w:lang w:eastAsia="sk-SK"/>
        </w:rPr>
        <w:t xml:space="preserve"> s</w:t>
      </w:r>
      <w:r w:rsidR="00F75398" w:rsidRPr="000B573D">
        <w:rPr>
          <w:rFonts w:eastAsia="Times New Roman"/>
          <w:spacing w:val="-6"/>
          <w:lang w:eastAsia="sk-SK"/>
        </w:rPr>
        <w:t> </w:t>
      </w:r>
      <w:r w:rsidR="00305E03" w:rsidRPr="000B573D">
        <w:rPr>
          <w:rFonts w:eastAsia="Times New Roman"/>
          <w:spacing w:val="-6"/>
          <w:lang w:eastAsia="sk-SK"/>
        </w:rPr>
        <w:t>klientom</w:t>
      </w:r>
      <w:r w:rsidR="00F75398" w:rsidRPr="000B573D">
        <w:rPr>
          <w:rFonts w:eastAsia="Times New Roman"/>
          <w:spacing w:val="-6"/>
          <w:lang w:eastAsia="sk-SK"/>
        </w:rPr>
        <w:t>,</w:t>
      </w:r>
      <w:r w:rsidR="00305E03" w:rsidRPr="000B573D">
        <w:rPr>
          <w:rFonts w:eastAsia="Times New Roman"/>
          <w:spacing w:val="-6"/>
          <w:lang w:eastAsia="sk-SK"/>
        </w:rPr>
        <w:t xml:space="preserve">                                                                                                                - čeliť problémom a poradiť si s</w:t>
      </w:r>
      <w:r w:rsidR="00F75398" w:rsidRPr="000B573D">
        <w:rPr>
          <w:rFonts w:eastAsia="Times New Roman"/>
          <w:spacing w:val="-6"/>
          <w:lang w:eastAsia="sk-SK"/>
        </w:rPr>
        <w:t> </w:t>
      </w:r>
      <w:r w:rsidR="00305E03" w:rsidRPr="000B573D">
        <w:rPr>
          <w:rFonts w:eastAsia="Times New Roman"/>
          <w:spacing w:val="-6"/>
          <w:lang w:eastAsia="sk-SK"/>
        </w:rPr>
        <w:t>nimi</w:t>
      </w:r>
      <w:r w:rsidR="00F75398" w:rsidRPr="000B573D">
        <w:rPr>
          <w:rFonts w:eastAsia="Times New Roman"/>
          <w:spacing w:val="-6"/>
          <w:lang w:eastAsia="sk-SK"/>
        </w:rPr>
        <w:t>,</w:t>
      </w:r>
      <w:r w:rsidR="00305E03" w:rsidRPr="000B573D">
        <w:rPr>
          <w:rFonts w:eastAsia="Times New Roman"/>
          <w:spacing w:val="-6"/>
          <w:lang w:eastAsia="sk-SK"/>
        </w:rPr>
        <w:t xml:space="preserve">  </w:t>
      </w:r>
      <w:r w:rsidR="00F76E9A" w:rsidRPr="000B573D">
        <w:rPr>
          <w:rFonts w:eastAsia="Times New Roman"/>
          <w:spacing w:val="-6"/>
          <w:lang w:eastAsia="sk-SK"/>
        </w:rPr>
        <w:t xml:space="preserve">                                                                                                   </w:t>
      </w:r>
      <w:r w:rsidR="00305E03" w:rsidRPr="000B573D">
        <w:rPr>
          <w:rFonts w:eastAsia="Times New Roman"/>
          <w:spacing w:val="-6"/>
          <w:lang w:eastAsia="sk-SK"/>
        </w:rPr>
        <w:t xml:space="preserve"> </w:t>
      </w:r>
      <w:r w:rsidR="00F76E9A" w:rsidRPr="000B573D">
        <w:rPr>
          <w:rFonts w:eastAsia="Times New Roman"/>
          <w:spacing w:val="-6"/>
          <w:lang w:eastAsia="sk-SK"/>
        </w:rPr>
        <w:t xml:space="preserve">- </w:t>
      </w:r>
      <w:r w:rsidR="00462BCB">
        <w:rPr>
          <w:rFonts w:eastAsia="Times New Roman"/>
          <w:spacing w:val="-6"/>
          <w:lang w:eastAsia="sk-SK"/>
        </w:rPr>
        <w:t xml:space="preserve">- </w:t>
      </w:r>
      <w:r w:rsidR="00F76E9A" w:rsidRPr="000B573D">
        <w:rPr>
          <w:rFonts w:eastAsia="Times New Roman"/>
          <w:spacing w:val="-6"/>
          <w:lang w:eastAsia="sk-SK"/>
        </w:rPr>
        <w:t>viesť klienta k </w:t>
      </w:r>
      <w:proofErr w:type="spellStart"/>
      <w:r w:rsidR="00F76E9A" w:rsidRPr="000B573D">
        <w:rPr>
          <w:rFonts w:eastAsia="Times New Roman"/>
          <w:spacing w:val="-6"/>
          <w:lang w:eastAsia="sk-SK"/>
        </w:rPr>
        <w:t>sebaobslužným</w:t>
      </w:r>
      <w:proofErr w:type="spellEnd"/>
      <w:r w:rsidR="00F76E9A" w:rsidRPr="000B573D">
        <w:rPr>
          <w:rFonts w:eastAsia="Times New Roman"/>
          <w:spacing w:val="-6"/>
          <w:lang w:eastAsia="sk-SK"/>
        </w:rPr>
        <w:t xml:space="preserve"> činnostiam po čo najdlhšiu dobu</w:t>
      </w:r>
      <w:r w:rsidR="00F75398" w:rsidRPr="000B573D">
        <w:rPr>
          <w:rFonts w:eastAsia="Times New Roman"/>
          <w:spacing w:val="-6"/>
          <w:lang w:eastAsia="sk-SK"/>
        </w:rPr>
        <w:t>,</w:t>
      </w:r>
      <w:r w:rsidR="00F76E9A" w:rsidRPr="000B573D">
        <w:rPr>
          <w:rFonts w:eastAsia="Times New Roman"/>
          <w:spacing w:val="-6"/>
          <w:lang w:eastAsia="sk-SK"/>
        </w:rPr>
        <w:t xml:space="preserve">                                                                             - postarať sa o potreby klienta</w:t>
      </w:r>
      <w:r w:rsidR="00F75398" w:rsidRPr="000B573D">
        <w:rPr>
          <w:rFonts w:eastAsia="Times New Roman"/>
          <w:spacing w:val="-6"/>
          <w:lang w:eastAsia="sk-SK"/>
        </w:rPr>
        <w:t>,</w:t>
      </w:r>
      <w:r w:rsidR="00F76E9A" w:rsidRPr="000B573D">
        <w:rPr>
          <w:rFonts w:eastAsia="Times New Roman"/>
          <w:spacing w:val="-6"/>
          <w:lang w:eastAsia="sk-SK"/>
        </w:rPr>
        <w:t xml:space="preserve"> </w:t>
      </w:r>
      <w:r w:rsidR="00F75398" w:rsidRPr="000B573D">
        <w:rPr>
          <w:rFonts w:eastAsia="Times New Roman"/>
          <w:spacing w:val="-6"/>
          <w:lang w:eastAsia="sk-SK"/>
        </w:rPr>
        <w:t xml:space="preserve">                                                                                                                       </w:t>
      </w:r>
      <w:r w:rsidR="00F76E9A" w:rsidRPr="000B573D">
        <w:rPr>
          <w:rFonts w:eastAsia="Times New Roman"/>
          <w:spacing w:val="-6"/>
          <w:lang w:eastAsia="sk-SK"/>
        </w:rPr>
        <w:t>-</w:t>
      </w:r>
      <w:r w:rsidR="00F75398" w:rsidRPr="000B573D">
        <w:rPr>
          <w:rFonts w:eastAsia="Times New Roman"/>
          <w:spacing w:val="-6"/>
          <w:lang w:eastAsia="sk-SK"/>
        </w:rPr>
        <w:t xml:space="preserve"> dohliadať na</w:t>
      </w:r>
      <w:r w:rsidR="00F76E9A" w:rsidRPr="000B573D">
        <w:rPr>
          <w:rFonts w:eastAsia="Times New Roman"/>
          <w:spacing w:val="-6"/>
          <w:lang w:eastAsia="sk-SK"/>
        </w:rPr>
        <w:t xml:space="preserve"> </w:t>
      </w:r>
      <w:r w:rsidR="00F75398" w:rsidRPr="000B573D">
        <w:rPr>
          <w:rFonts w:eastAsia="Times New Roman"/>
          <w:spacing w:val="-6"/>
          <w:lang w:eastAsia="sk-SK"/>
        </w:rPr>
        <w:t>celodenný režim</w:t>
      </w:r>
      <w:r w:rsidR="00F76E9A" w:rsidRPr="000B573D">
        <w:rPr>
          <w:rFonts w:eastAsia="Times New Roman"/>
          <w:spacing w:val="-6"/>
          <w:lang w:eastAsia="sk-SK"/>
        </w:rPr>
        <w:t xml:space="preserve"> klienta</w:t>
      </w:r>
      <w:r w:rsidR="00F75398" w:rsidRPr="000B573D">
        <w:rPr>
          <w:rFonts w:eastAsia="Times New Roman"/>
          <w:spacing w:val="-6"/>
          <w:lang w:eastAsia="sk-SK"/>
        </w:rPr>
        <w:t>,                                                                                                                              - vyplniť voľný čas klienta,</w:t>
      </w:r>
    </w:p>
    <w:p w:rsidR="004245BC" w:rsidRPr="00462BCB" w:rsidRDefault="00A67AA9" w:rsidP="00731FC6">
      <w:pPr>
        <w:rPr>
          <w:sz w:val="28"/>
          <w:szCs w:val="28"/>
        </w:rPr>
      </w:pPr>
      <w:r w:rsidRPr="00462BCB">
        <w:t>Každý jeden klient potrebu</w:t>
      </w:r>
      <w:r w:rsidR="00F75398" w:rsidRPr="00462BCB">
        <w:t>je vedieť, že jeho opatrovateľ</w:t>
      </w:r>
      <w:r w:rsidRPr="00462BCB">
        <w:t xml:space="preserve"> je tu pre neho, rozumie mu a snaží sa mu pomôcť ako najlepšie vie. Je dôležité snažiť sa vcítiť do jeho potrieb a nálad. Treba mu pomáhať, motivovať ho  k tomu, aby niektoré úkony vykon</w:t>
      </w:r>
      <w:r w:rsidR="00F75398" w:rsidRPr="00462BCB">
        <w:t>ával samostatne alebo s pomocou opatrovateľa.</w:t>
      </w:r>
      <w:r w:rsidRPr="00462BCB">
        <w:t xml:space="preserve"> </w:t>
      </w:r>
    </w:p>
    <w:p w:rsidR="004245BC" w:rsidRDefault="004245BC" w:rsidP="00731FC6">
      <w:pPr>
        <w:rPr>
          <w:sz w:val="28"/>
          <w:szCs w:val="28"/>
        </w:rPr>
      </w:pPr>
    </w:p>
    <w:p w:rsidR="004245BC" w:rsidRDefault="004A7017" w:rsidP="00731FC6">
      <w:pPr>
        <w:rPr>
          <w:sz w:val="28"/>
          <w:szCs w:val="28"/>
        </w:rPr>
      </w:pPr>
      <w:r>
        <w:rPr>
          <w:rFonts w:ascii="Roboto" w:hAnsi="Roboto"/>
          <w:noProof/>
          <w:color w:val="2962FF"/>
          <w:lang w:eastAsia="sk-SK"/>
        </w:rPr>
        <w:drawing>
          <wp:inline distT="0" distB="0" distL="0" distR="0" wp14:anchorId="63142DE5" wp14:editId="40DAF53C">
            <wp:extent cx="5760720" cy="3240405"/>
            <wp:effectExtent l="0" t="0" r="0" b="0"/>
            <wp:docPr id="7" name="Obrázok 7" descr="Veronika Remišová avizuje podporu pre opatrovateľky | TREND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ronika Remišová avizuje podporu pre opatrovateľky | TREND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3D" w:rsidRDefault="000B573D" w:rsidP="00731FC6">
      <w:pPr>
        <w:rPr>
          <w:sz w:val="28"/>
          <w:szCs w:val="28"/>
        </w:rPr>
      </w:pPr>
    </w:p>
    <w:p w:rsidR="00462BCB" w:rsidRDefault="00B852DF" w:rsidP="00B852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</w:t>
      </w:r>
      <w:r w:rsidR="00462BCB" w:rsidRPr="00B852DF">
        <w:rPr>
          <w:b/>
          <w:sz w:val="28"/>
          <w:szCs w:val="28"/>
        </w:rPr>
        <w:t>Osobnosť opatrovateľa</w:t>
      </w:r>
    </w:p>
    <w:p w:rsidR="00B852DF" w:rsidRDefault="00B852DF" w:rsidP="00B852DF">
      <w:pPr>
        <w:jc w:val="center"/>
        <w:rPr>
          <w:b/>
          <w:sz w:val="28"/>
          <w:szCs w:val="28"/>
        </w:rPr>
      </w:pPr>
    </w:p>
    <w:p w:rsidR="00B852DF" w:rsidRDefault="00DA10B6" w:rsidP="00B852DF">
      <w:r>
        <w:t>Medzi základné etické princípy osobnosti opatrovateľa patrí:</w:t>
      </w:r>
    </w:p>
    <w:p w:rsidR="00DA10B6" w:rsidRDefault="00DA10B6" w:rsidP="00B852DF">
      <w:r>
        <w:t xml:space="preserve">- </w:t>
      </w:r>
      <w:r w:rsidRPr="00DA10B6">
        <w:rPr>
          <w:b/>
        </w:rPr>
        <w:t>trpezlivý a úctivý prístup ku klientovi</w:t>
      </w:r>
      <w:r>
        <w:t xml:space="preserve"> – jeho správne oslovenie menom alebo priezviskom podľa želania klienta (nie babka, dedko, ujo, teta),</w:t>
      </w:r>
    </w:p>
    <w:p w:rsidR="00DA10B6" w:rsidRDefault="0098410A" w:rsidP="0098410A">
      <w:pPr>
        <w:jc w:val="both"/>
      </w:pPr>
      <w:r>
        <w:rPr>
          <w:b/>
        </w:rPr>
        <w:t xml:space="preserve">- </w:t>
      </w:r>
      <w:r w:rsidR="00DA10B6" w:rsidRPr="002D3521">
        <w:rPr>
          <w:b/>
        </w:rPr>
        <w:t>slušné správanie</w:t>
      </w:r>
      <w:r w:rsidR="00DA10B6">
        <w:t xml:space="preserve"> – pozdravenie, odpovedanie na pozdrav, predstavenie sa, zaklopanie pri vstupe do izby, rozlúčenie sa pri odchode z izby, požiadanie o</w:t>
      </w:r>
      <w:r>
        <w:t> prepáčenie,</w:t>
      </w:r>
    </w:p>
    <w:p w:rsidR="00DA10B6" w:rsidRDefault="0098410A" w:rsidP="0098410A">
      <w:pPr>
        <w:jc w:val="both"/>
      </w:pPr>
      <w:r>
        <w:t xml:space="preserve">- </w:t>
      </w:r>
      <w:r w:rsidR="00DA10B6" w:rsidRPr="002D3521">
        <w:rPr>
          <w:b/>
        </w:rPr>
        <w:t xml:space="preserve">vhodná komunikácia </w:t>
      </w:r>
      <w:r w:rsidR="00DA10B6">
        <w:t xml:space="preserve">– aktívne vypočutie, reprodukovanie toho, čo klient povedal, zopakovanie informácie, ak ju klient neporozumel, vylúčenie klamania a sľubovanie </w:t>
      </w:r>
      <w:r w:rsidR="002D3521">
        <w:t>nemožného, využívanie pozitívnych prejavov ( pohladenie, objatie, podržanie za ruku, úsmev),</w:t>
      </w:r>
    </w:p>
    <w:p w:rsidR="002D3521" w:rsidRDefault="002D3521" w:rsidP="0098410A">
      <w:pPr>
        <w:jc w:val="both"/>
      </w:pPr>
      <w:r w:rsidRPr="0098410A">
        <w:rPr>
          <w:b/>
        </w:rPr>
        <w:t>- zaobchádzanie s klientom ako so seberovným</w:t>
      </w:r>
      <w:r>
        <w:t xml:space="preserve"> – vylúčenie zosmiešňovania, vyčítanie chýb a omylov medzi štyrmi očami, verejná pochvala, ocenenie úsilia, schopnosť vedieť odpustiť,</w:t>
      </w:r>
    </w:p>
    <w:p w:rsidR="002D3521" w:rsidRDefault="002D3521" w:rsidP="00B852DF">
      <w:r w:rsidRPr="0098410A">
        <w:rPr>
          <w:b/>
        </w:rPr>
        <w:t>- zachovanie rešpektu vo vzťahu ku klientovi</w:t>
      </w:r>
      <w:r>
        <w:t xml:space="preserve"> – rešpektovanie jeho osobnosti, nepretvárať klienta podľa svojich predstáv,</w:t>
      </w:r>
    </w:p>
    <w:p w:rsidR="002D3521" w:rsidRDefault="002D3521" w:rsidP="00B852DF">
      <w:r w:rsidRPr="0098410A">
        <w:rPr>
          <w:b/>
        </w:rPr>
        <w:t>- taktnosť</w:t>
      </w:r>
      <w:r>
        <w:t xml:space="preserve"> – zabezpečenie prostredia pri obnažovaní klienta, taktné upozornenie, vylúčenie karhania za nešikovnosť,</w:t>
      </w:r>
    </w:p>
    <w:p w:rsidR="002D3521" w:rsidRDefault="002D3521" w:rsidP="00B852DF">
      <w:r w:rsidRPr="0098410A">
        <w:rPr>
          <w:b/>
        </w:rPr>
        <w:t>- pomoc pri denných aktivitách</w:t>
      </w:r>
      <w:r>
        <w:t xml:space="preserve"> </w:t>
      </w:r>
      <w:r w:rsidR="0098410A">
        <w:t>–</w:t>
      </w:r>
      <w:r>
        <w:t xml:space="preserve"> </w:t>
      </w:r>
      <w:r w:rsidR="0098410A">
        <w:t>umývanie, obliekanie, kŕmenie, polohovanie,</w:t>
      </w:r>
    </w:p>
    <w:p w:rsidR="0098410A" w:rsidRDefault="0098410A" w:rsidP="0098410A">
      <w:pPr>
        <w:jc w:val="both"/>
      </w:pPr>
      <w:r>
        <w:t>-</w:t>
      </w:r>
      <w:r w:rsidRPr="0098410A">
        <w:rPr>
          <w:b/>
        </w:rPr>
        <w:t>zachovanie mlčanlivosti</w:t>
      </w:r>
      <w:r>
        <w:t xml:space="preserve"> – nezneužitie dôvery a závislosti klienta, všetky informácie získané pri výkone povolania sú dôverné.</w:t>
      </w:r>
    </w:p>
    <w:p w:rsidR="0098410A" w:rsidRDefault="0098410A" w:rsidP="0098410A">
      <w:pPr>
        <w:jc w:val="both"/>
      </w:pPr>
    </w:p>
    <w:p w:rsidR="0098410A" w:rsidRDefault="0098410A" w:rsidP="00B852DF"/>
    <w:p w:rsidR="0098410A" w:rsidRDefault="0098410A" w:rsidP="00B852DF"/>
    <w:p w:rsidR="0098410A" w:rsidRDefault="008E3244" w:rsidP="008E3244">
      <w:pPr>
        <w:jc w:val="center"/>
      </w:pPr>
      <w:r>
        <w:rPr>
          <w:rFonts w:ascii="Helvetica" w:hAnsi="Helvetica" w:cs="Arial"/>
          <w:noProof/>
          <w:color w:val="053145"/>
          <w:lang w:eastAsia="sk-SK"/>
        </w:rPr>
        <w:drawing>
          <wp:inline distT="0" distB="0" distL="0" distR="0" wp14:anchorId="719208FE" wp14:editId="303FDDE9">
            <wp:extent cx="3030280" cy="2022358"/>
            <wp:effectExtent l="0" t="0" r="0" b="0"/>
            <wp:docPr id="14" name="Obrázok 14" descr="Postupy, ktoré pomôžu pri obliekaní senio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upy, ktoré pomôžu pri obliekaní senior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162" cy="2021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BCB" w:rsidRPr="000B573D" w:rsidRDefault="00462BCB" w:rsidP="00462BCB">
      <w:pPr>
        <w:jc w:val="center"/>
        <w:rPr>
          <w:b/>
          <w:sz w:val="28"/>
          <w:szCs w:val="28"/>
        </w:rPr>
      </w:pPr>
    </w:p>
    <w:p w:rsidR="00462BCB" w:rsidRDefault="00462BCB" w:rsidP="00462B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</w:t>
      </w:r>
      <w:r w:rsidR="00B85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Bezpečnosť a ochrana </w:t>
      </w:r>
      <w:r w:rsidR="008E3244">
        <w:rPr>
          <w:b/>
          <w:sz w:val="28"/>
          <w:szCs w:val="28"/>
        </w:rPr>
        <w:t>zdravia pri práci</w:t>
      </w:r>
    </w:p>
    <w:p w:rsidR="008E3244" w:rsidRDefault="008E3244" w:rsidP="00462BCB">
      <w:pPr>
        <w:jc w:val="center"/>
        <w:rPr>
          <w:b/>
          <w:sz w:val="28"/>
          <w:szCs w:val="28"/>
        </w:rPr>
      </w:pPr>
    </w:p>
    <w:p w:rsidR="008E3244" w:rsidRDefault="008E3244" w:rsidP="008E3244">
      <w:r>
        <w:t xml:space="preserve">Opatrovateľ pri výkone svojho povolania má pamätať na ochranu svojho zdravia a bezpečnosť. Zabezpečí si ho používaním ochranných prostriedkov (tvárovej masky, pracovného odevu, rukavíc, obuvi). Pozor si musí dávať aj pri manipulácii s klientom, ktorý je zákonne považovaný za „bremeno“. </w:t>
      </w:r>
    </w:p>
    <w:p w:rsidR="007758AB" w:rsidRDefault="007758AB" w:rsidP="008E3244">
      <w:r>
        <w:t xml:space="preserve">V súčasnosti existuje multidisciplinárna aktivita nazývaná </w:t>
      </w:r>
      <w:r w:rsidRPr="007758AB">
        <w:rPr>
          <w:b/>
        </w:rPr>
        <w:t>Zdravie pri práci</w:t>
      </w:r>
      <w:r>
        <w:rPr>
          <w:b/>
        </w:rPr>
        <w:t xml:space="preserve">, </w:t>
      </w:r>
      <w:r>
        <w:t xml:space="preserve">ktorej cieľom je ochrana zdravia pracovníka pri výkone povolania, pričom vychádza z právnych noriem Európskej únie. </w:t>
      </w:r>
    </w:p>
    <w:p w:rsidR="007758AB" w:rsidRDefault="007758AB" w:rsidP="008E3244">
      <w:r>
        <w:t>Na ochrane zdravia a zvyšovaní bezpečnosti pri práci sa musí podieľať samotný opatrovateľ udržiavaním dobrého fyzického a psychického zdravia.</w:t>
      </w:r>
    </w:p>
    <w:p w:rsidR="00ED02E3" w:rsidRDefault="00ED02E3" w:rsidP="008E3244"/>
    <w:p w:rsidR="00ED02E3" w:rsidRDefault="00561532" w:rsidP="008E3244">
      <w:r>
        <w:rPr>
          <w:rFonts w:ascii="Roboto" w:hAnsi="Roboto"/>
          <w:noProof/>
          <w:color w:val="0000FF"/>
          <w:lang w:eastAsia="sk-SK"/>
        </w:rPr>
        <w:drawing>
          <wp:anchor distT="0" distB="0" distL="114300" distR="114300" simplePos="0" relativeHeight="251666432" behindDoc="0" locked="0" layoutInCell="1" allowOverlap="1" wp14:anchorId="180E5F45" wp14:editId="7A69A418">
            <wp:simplePos x="0" y="0"/>
            <wp:positionH relativeFrom="column">
              <wp:posOffset>322580</wp:posOffset>
            </wp:positionH>
            <wp:positionV relativeFrom="paragraph">
              <wp:posOffset>285750</wp:posOffset>
            </wp:positionV>
            <wp:extent cx="1520190" cy="1863090"/>
            <wp:effectExtent l="0" t="0" r="3810" b="3810"/>
            <wp:wrapSquare wrapText="bothSides"/>
            <wp:docPr id="16" name="Obrázok 16" descr="https://encrypted-tbn0.gstatic.com/images?q=tbn:ANd9GcQNngjo56TgC7iShQLHB6Aae_k72BYftychoYMc9huMwbI1GfyeQ3ucL0l-Sw&amp;s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Nngjo56TgC7iShQLHB6Aae_k72BYftychoYMc9huMwbI1GfyeQ3ucL0l-Sw&amp;s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190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2E3" w:rsidRDefault="00ED02E3" w:rsidP="008E3244"/>
    <w:p w:rsidR="00ED02E3" w:rsidRDefault="00561532" w:rsidP="008E3244">
      <w:r>
        <w:rPr>
          <w:rFonts w:ascii="Roboto" w:hAnsi="Roboto"/>
          <w:noProof/>
          <w:color w:val="0000FF"/>
          <w:lang w:eastAsia="sk-SK"/>
        </w:rPr>
        <w:drawing>
          <wp:anchor distT="0" distB="0" distL="114300" distR="114300" simplePos="0" relativeHeight="251667456" behindDoc="0" locked="0" layoutInCell="1" allowOverlap="1" wp14:anchorId="0DB38078" wp14:editId="3A54349D">
            <wp:simplePos x="0" y="0"/>
            <wp:positionH relativeFrom="column">
              <wp:posOffset>871220</wp:posOffset>
            </wp:positionH>
            <wp:positionV relativeFrom="paragraph">
              <wp:posOffset>320040</wp:posOffset>
            </wp:positionV>
            <wp:extent cx="2583180" cy="2976880"/>
            <wp:effectExtent l="0" t="0" r="7620" b="0"/>
            <wp:wrapSquare wrapText="bothSides"/>
            <wp:docPr id="15" name="Obrázok 15" descr="https://encrypted-tbn0.gstatic.com/images?q=tbn:ANd9GcQ2e9ZbaUKk10U1sG_BFKL1IWPWOap0_8MSpaKRqfCaMCjnbiEQtZ8-wa7OjCQ&amp;s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2e9ZbaUKk10U1sG_BFKL1IWPWOap0_8MSpaKRqfCaMCjnbiEQtZ8-wa7OjCQ&amp;s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2E3" w:rsidRDefault="00ED02E3" w:rsidP="008E3244"/>
    <w:p w:rsidR="00ED02E3" w:rsidRDefault="00ED02E3" w:rsidP="008E3244"/>
    <w:p w:rsidR="00ED02E3" w:rsidRDefault="00ED02E3" w:rsidP="008E3244"/>
    <w:p w:rsidR="007758AB" w:rsidRDefault="00ED02E3" w:rsidP="008E3244">
      <w:r>
        <w:t xml:space="preserve">                 </w:t>
      </w:r>
    </w:p>
    <w:p w:rsidR="007758AB" w:rsidRDefault="007758AB" w:rsidP="008E3244"/>
    <w:p w:rsidR="00561532" w:rsidRDefault="00561532" w:rsidP="008E3244"/>
    <w:p w:rsidR="00561532" w:rsidRDefault="00561532" w:rsidP="008E3244"/>
    <w:p w:rsidR="00561532" w:rsidRDefault="00561532" w:rsidP="008E3244">
      <w:r>
        <w:t xml:space="preserve">           </w:t>
      </w:r>
      <w:r>
        <w:rPr>
          <w:rFonts w:ascii="Roboto" w:hAnsi="Roboto"/>
          <w:noProof/>
          <w:color w:val="0000FF"/>
          <w:lang w:eastAsia="sk-SK"/>
        </w:rPr>
        <w:drawing>
          <wp:inline distT="0" distB="0" distL="0" distR="0" wp14:anchorId="18366858" wp14:editId="7A4DB3C2">
            <wp:extent cx="1350645" cy="1329055"/>
            <wp:effectExtent l="19050" t="19050" r="20955" b="23495"/>
            <wp:docPr id="21" name="Obrázok 21" descr="https://encrypted-tbn0.gstatic.com/images?q=tbn:ANd9GcSgAlU01Eo6GSccFE3D_aLk2_Q5dvIgMRSirLAbgXmTIHRu7B-ROV5Gbi_jUQ&amp;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SgAlU01Eo6GSccFE3D_aLk2_Q5dvIgMRSirLAbgXmTIHRu7B-ROV5Gbi_jUQ&amp;s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32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1532" w:rsidRDefault="00561532" w:rsidP="008E3244"/>
    <w:p w:rsidR="00561532" w:rsidRDefault="00561532" w:rsidP="008E3244"/>
    <w:p w:rsidR="00462BCB" w:rsidRDefault="00462BCB" w:rsidP="00462BCB">
      <w:pPr>
        <w:jc w:val="center"/>
        <w:rPr>
          <w:b/>
          <w:sz w:val="28"/>
          <w:szCs w:val="28"/>
        </w:rPr>
      </w:pPr>
    </w:p>
    <w:p w:rsidR="00462BCB" w:rsidRDefault="00462BCB" w:rsidP="00AC1A9A">
      <w:pPr>
        <w:pStyle w:val="Odsekzoznamu"/>
        <w:numPr>
          <w:ilvl w:val="0"/>
          <w:numId w:val="7"/>
        </w:numPr>
        <w:rPr>
          <w:b/>
          <w:sz w:val="28"/>
          <w:szCs w:val="28"/>
        </w:rPr>
      </w:pPr>
      <w:r w:rsidRPr="00AC1A9A">
        <w:rPr>
          <w:b/>
          <w:sz w:val="28"/>
          <w:szCs w:val="28"/>
        </w:rPr>
        <w:t>Ošetrovacia jednotka</w:t>
      </w:r>
    </w:p>
    <w:p w:rsidR="00AC1A9A" w:rsidRPr="00AC1A9A" w:rsidRDefault="00AC1A9A" w:rsidP="00AC1A9A">
      <w:pPr>
        <w:pStyle w:val="Odsekzoznamu"/>
        <w:ind w:left="1080"/>
        <w:rPr>
          <w:b/>
          <w:sz w:val="28"/>
          <w:szCs w:val="28"/>
        </w:rPr>
      </w:pPr>
    </w:p>
    <w:p w:rsidR="00AC1A9A" w:rsidRDefault="00462BCB" w:rsidP="0021659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="00B852DF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Druhy a časti posteľovej ošetrovacej starostlivosti</w:t>
      </w:r>
    </w:p>
    <w:p w:rsidR="00AE3DFE" w:rsidRDefault="00AE3DFE" w:rsidP="00216596">
      <w:pPr>
        <w:jc w:val="center"/>
        <w:rPr>
          <w:b/>
          <w:sz w:val="28"/>
          <w:szCs w:val="28"/>
        </w:rPr>
      </w:pPr>
    </w:p>
    <w:p w:rsidR="00AE3DFE" w:rsidRDefault="00207D74" w:rsidP="006C3E31">
      <w:pPr>
        <w:jc w:val="both"/>
      </w:pPr>
      <w:r>
        <w:t xml:space="preserve">Predpokladom úspešnej ošetrovateľskej starostlivosti je aj správne usporiadanie ošetrovateľskej jednotky, ktoré umožňuje umiestniť ťažko chorých a imobilných pacientov blízko pracovne sestier a hygienických zariadení. </w:t>
      </w:r>
    </w:p>
    <w:p w:rsidR="00207D74" w:rsidRPr="006C3E31" w:rsidRDefault="00207D74" w:rsidP="00AE3DFE">
      <w:pPr>
        <w:rPr>
          <w:b/>
        </w:rPr>
      </w:pPr>
      <w:r w:rsidRPr="006C3E31">
        <w:rPr>
          <w:b/>
        </w:rPr>
        <w:t>Dnes sa používa:</w:t>
      </w:r>
    </w:p>
    <w:p w:rsidR="00207D74" w:rsidRDefault="006C3E31" w:rsidP="006C3E31">
      <w:pPr>
        <w:jc w:val="both"/>
      </w:pPr>
      <w:r w:rsidRPr="006C3E31">
        <w:rPr>
          <w:b/>
        </w:rPr>
        <w:t>- J</w:t>
      </w:r>
      <w:r w:rsidR="00207D74" w:rsidRPr="006C3E31">
        <w:rPr>
          <w:b/>
        </w:rPr>
        <w:t>ednostranná ošetrovacia jednotka</w:t>
      </w:r>
      <w:r w:rsidR="00207D74">
        <w:t xml:space="preserve"> – izby pre pacientov sú sústredené na jednej strane chodby. Po celej jej dĺžke sú okná a je osvetlená denným svetlom. Pri tomto type je vhodné, keď je vyšetrovňa, prípravovňa a pracovňa sestier umiestnená </w:t>
      </w:r>
      <w:r>
        <w:t>uprostred ošetrovacej jednotky.</w:t>
      </w:r>
    </w:p>
    <w:p w:rsidR="006C3E31" w:rsidRDefault="006C3E31" w:rsidP="006C3E31">
      <w:pPr>
        <w:jc w:val="both"/>
      </w:pPr>
      <w:r w:rsidRPr="006C3E31">
        <w:rPr>
          <w:b/>
        </w:rPr>
        <w:t xml:space="preserve">- Obojstranná ošetrovacia jednotka </w:t>
      </w:r>
      <w:r>
        <w:t>– izby pre pacientov sú umiestnené na južnej strane centrálnej chodby, na severnej strane sú súčasti ošetrovacej jednotky, ktoré majú denné osvetlenie a prirodzené vetranie, chodba je osvetlená čelným oknom, oknami v dennej miestnosti a umelým osvetlením.</w:t>
      </w:r>
    </w:p>
    <w:p w:rsidR="006C3E31" w:rsidRPr="006C3E31" w:rsidRDefault="006C3E31" w:rsidP="00AE3DFE">
      <w:r w:rsidRPr="006C3E31">
        <w:rPr>
          <w:b/>
        </w:rPr>
        <w:t xml:space="preserve">- Ošetrovacia jednotka s dvoma vnútornými chodbami </w:t>
      </w:r>
      <w:r w:rsidRPr="006C3E31">
        <w:t>– izby pre pacientov sú umiestnené po obvode</w:t>
      </w:r>
      <w:r>
        <w:t>. Pracovňa sestier a vyšetrovňa sú v strede bloku a musia byť umelo osvetlené a vetrané.</w:t>
      </w:r>
    </w:p>
    <w:p w:rsidR="00AE3DFE" w:rsidRDefault="004264AD" w:rsidP="004264AD">
      <w:pPr>
        <w:jc w:val="center"/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 wp14:anchorId="3A9199FA" wp14:editId="7ECCCD01">
            <wp:extent cx="4706994" cy="3136725"/>
            <wp:effectExtent l="0" t="0" r="0" b="6985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419" cy="314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4AD" w:rsidRPr="00216596" w:rsidRDefault="004264AD" w:rsidP="004264AD">
      <w:pPr>
        <w:jc w:val="center"/>
      </w:pPr>
      <w:r>
        <w:t>Obojstranná ošetrovacia jednotka (chodba)</w:t>
      </w:r>
    </w:p>
    <w:p w:rsidR="00462BCB" w:rsidRDefault="00115F30" w:rsidP="004264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6. Izba pacientov</w:t>
      </w:r>
    </w:p>
    <w:p w:rsidR="004264AD" w:rsidRDefault="004264AD" w:rsidP="00912D01"/>
    <w:p w:rsidR="00912D01" w:rsidRDefault="00912D01" w:rsidP="00912D01">
      <w:r>
        <w:t xml:space="preserve">Musí byť umiestnená a zariadená tak, aby zodpovedala určitým hygienickým požiadavkám. Mala by byť situovaná na juh alebo juhovýchod, priamo vetrateľná a osvetlená. V izbe  by mali byť dve až tri postele. Ku </w:t>
      </w:r>
      <w:r w:rsidR="00652D33">
        <w:t xml:space="preserve">ktorým </w:t>
      </w:r>
      <w:r>
        <w:t xml:space="preserve"> by mal byť prístup z troch strán. Ku každej posteli patrí nočný stolík, stolička, nočná lampa a signalizačné zariadenie. </w:t>
      </w:r>
    </w:p>
    <w:p w:rsidR="00912D01" w:rsidRPr="00912D01" w:rsidRDefault="00652D33" w:rsidP="00912D01">
      <w:r>
        <w:t xml:space="preserve">Nábytok by mal </w:t>
      </w:r>
      <w:r w:rsidR="00912D01">
        <w:t xml:space="preserve">byť ľahko umývateľný </w:t>
      </w:r>
      <w:r>
        <w:t xml:space="preserve">a dezinfikovateľný. Súčasťou každej izby je aj umývadlo. V moderných nemocniciach je súčasťou izby kúpeľňa so sprchovacím zariadením a toaletou. </w:t>
      </w:r>
    </w:p>
    <w:p w:rsidR="004264AD" w:rsidRDefault="004264AD" w:rsidP="004264AD">
      <w:pPr>
        <w:jc w:val="center"/>
        <w:rPr>
          <w:b/>
          <w:sz w:val="28"/>
          <w:szCs w:val="28"/>
        </w:rPr>
      </w:pPr>
    </w:p>
    <w:p w:rsidR="004264AD" w:rsidRDefault="004264AD" w:rsidP="004264AD">
      <w:pPr>
        <w:jc w:val="center"/>
        <w:rPr>
          <w:b/>
          <w:sz w:val="28"/>
          <w:szCs w:val="28"/>
        </w:rPr>
      </w:pPr>
    </w:p>
    <w:p w:rsidR="00912D01" w:rsidRDefault="00912D01" w:rsidP="00912D01">
      <w:pPr>
        <w:pStyle w:val="Default"/>
      </w:pPr>
    </w:p>
    <w:p w:rsidR="004264AD" w:rsidRDefault="00912D01" w:rsidP="004264AD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>
            <wp:extent cx="5390707" cy="4019107"/>
            <wp:effectExtent l="0" t="0" r="635" b="635"/>
            <wp:docPr id="31" name="Obrázo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9" r="8484"/>
                    <a:stretch/>
                  </pic:blipFill>
                  <pic:spPr bwMode="auto">
                    <a:xfrm>
                      <a:off x="0" y="0"/>
                      <a:ext cx="5388717" cy="401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D33" w:rsidRPr="00652D33" w:rsidRDefault="00652D33" w:rsidP="004264AD">
      <w:pPr>
        <w:jc w:val="center"/>
      </w:pPr>
      <w:r>
        <w:t>Izba pacie</w:t>
      </w:r>
      <w:r w:rsidR="00115F30">
        <w:t>ntov</w:t>
      </w:r>
    </w:p>
    <w:p w:rsidR="00652D33" w:rsidRDefault="00652D33" w:rsidP="004264AD">
      <w:pPr>
        <w:jc w:val="center"/>
        <w:rPr>
          <w:b/>
          <w:sz w:val="28"/>
          <w:szCs w:val="28"/>
        </w:rPr>
      </w:pPr>
    </w:p>
    <w:p w:rsidR="00652D33" w:rsidRDefault="00652D33" w:rsidP="004264AD">
      <w:pPr>
        <w:jc w:val="center"/>
        <w:rPr>
          <w:b/>
          <w:sz w:val="28"/>
          <w:szCs w:val="28"/>
        </w:rPr>
      </w:pPr>
    </w:p>
    <w:p w:rsidR="00652D33" w:rsidRPr="000B573D" w:rsidRDefault="00652D33" w:rsidP="00115F30">
      <w:pPr>
        <w:rPr>
          <w:b/>
          <w:sz w:val="28"/>
          <w:szCs w:val="28"/>
        </w:rPr>
      </w:pPr>
    </w:p>
    <w:p w:rsidR="00462BCB" w:rsidRDefault="00462BCB" w:rsidP="00462B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7. Kuchynka a</w:t>
      </w:r>
      <w:r w:rsidR="00115F30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jedáleň</w:t>
      </w:r>
    </w:p>
    <w:p w:rsidR="00115F30" w:rsidRDefault="00115F30" w:rsidP="00115F30"/>
    <w:p w:rsidR="00115F30" w:rsidRDefault="00115F30" w:rsidP="00115F30">
      <w:pPr>
        <w:pStyle w:val="Default"/>
        <w:spacing w:after="145"/>
      </w:pPr>
      <w:r w:rsidRPr="00115F30">
        <w:rPr>
          <w:b/>
        </w:rPr>
        <w:t>Kuchynka</w:t>
      </w:r>
      <w:r w:rsidRPr="00115F30">
        <w:t xml:space="preserve"> - používa sa na dokončovanie úpravy stravy pre pacientov, na jej ohrievanie, prípadne servírovanie. V kuchynke sa pripravujú aj rôzne čaje a odvary. Nachádza sa tu kuchynská linka s príborníkom, elektrický sporák, stôl, drez na umývanie riadu, chladnička, mikrovlnná rúra a varná kanvica. </w:t>
      </w:r>
    </w:p>
    <w:p w:rsidR="007F6F3B" w:rsidRPr="00115F30" w:rsidRDefault="007F6F3B" w:rsidP="00115F30">
      <w:pPr>
        <w:pStyle w:val="Default"/>
        <w:spacing w:after="145"/>
      </w:pPr>
    </w:p>
    <w:p w:rsidR="00115F30" w:rsidRPr="00115F30" w:rsidRDefault="00115F30" w:rsidP="00115F30">
      <w:pPr>
        <w:pStyle w:val="Default"/>
        <w:spacing w:after="145"/>
      </w:pPr>
      <w:r w:rsidRPr="00115F30">
        <w:rPr>
          <w:b/>
        </w:rPr>
        <w:t>Jedáleň</w:t>
      </w:r>
      <w:r w:rsidRPr="00115F30">
        <w:t xml:space="preserve"> - určená na stolovanie chodiacich pacientov. Má byť esteticky upravená, aby sa v nej pacienti cítili príjemne. Sú tu stoly so stoličkami. Estetický vzhľad zvyšujú obrusy, vázičky s kvetmi a nástenky. </w:t>
      </w:r>
    </w:p>
    <w:p w:rsidR="00115F30" w:rsidRPr="00115F30" w:rsidRDefault="00115F30" w:rsidP="00115F30"/>
    <w:p w:rsidR="00115F30" w:rsidRDefault="00115F30" w:rsidP="00462BCB">
      <w:pPr>
        <w:jc w:val="center"/>
        <w:rPr>
          <w:b/>
          <w:sz w:val="28"/>
          <w:szCs w:val="28"/>
        </w:rPr>
      </w:pPr>
    </w:p>
    <w:p w:rsidR="00115F30" w:rsidRDefault="00115F30" w:rsidP="00462BCB">
      <w:pPr>
        <w:jc w:val="center"/>
        <w:rPr>
          <w:b/>
          <w:sz w:val="28"/>
          <w:szCs w:val="28"/>
        </w:rPr>
      </w:pPr>
    </w:p>
    <w:p w:rsidR="00ED32ED" w:rsidRDefault="00ED32ED" w:rsidP="00ED32ED">
      <w:pPr>
        <w:jc w:val="center"/>
        <w:rPr>
          <w:b/>
          <w:sz w:val="28"/>
          <w:szCs w:val="28"/>
        </w:rPr>
      </w:pPr>
      <w:r>
        <w:rPr>
          <w:rFonts w:ascii="Roboto" w:hAnsi="Roboto"/>
          <w:noProof/>
          <w:color w:val="0000FF"/>
          <w:lang w:eastAsia="sk-SK"/>
        </w:rPr>
        <w:drawing>
          <wp:inline distT="0" distB="0" distL="0" distR="0" wp14:anchorId="2A19BD8E" wp14:editId="3889A99B">
            <wp:extent cx="1998921" cy="1860697"/>
            <wp:effectExtent l="0" t="0" r="1905" b="6350"/>
            <wp:docPr id="38" name="Obrázok 38" descr="https://encrypted-tbn0.gstatic.com/images?q=tbn:ANd9GcQQY5yTHLkrr01YF-zeb60ry9U_tEIVc83Z8ozUc0NHAD4T44hSFPrsG0mKU14&amp;s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QQY5yTHLkrr01YF-zeb60ry9U_tEIVc83Z8ozUc0NHAD4T44hSFPrsG0mKU14&amp;s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45"/>
                    <a:stretch/>
                  </pic:blipFill>
                  <pic:spPr bwMode="auto">
                    <a:xfrm>
                      <a:off x="0" y="0"/>
                      <a:ext cx="1998997" cy="186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2ED" w:rsidRPr="00ED32ED" w:rsidRDefault="00ED32ED" w:rsidP="00ED32ED">
      <w:pPr>
        <w:jc w:val="center"/>
        <w:rPr>
          <w:b/>
          <w:sz w:val="28"/>
          <w:szCs w:val="28"/>
        </w:rPr>
      </w:pPr>
      <w:r>
        <w:t>Kuchynka</w:t>
      </w:r>
    </w:p>
    <w:p w:rsidR="00115F30" w:rsidRDefault="00115F30" w:rsidP="00462BCB">
      <w:pPr>
        <w:jc w:val="center"/>
        <w:rPr>
          <w:b/>
          <w:sz w:val="28"/>
          <w:szCs w:val="28"/>
        </w:rPr>
      </w:pPr>
    </w:p>
    <w:p w:rsidR="00115F30" w:rsidRDefault="00115F30" w:rsidP="00462BCB">
      <w:pPr>
        <w:jc w:val="center"/>
        <w:rPr>
          <w:b/>
          <w:sz w:val="28"/>
          <w:szCs w:val="28"/>
        </w:rPr>
      </w:pPr>
    </w:p>
    <w:p w:rsidR="00115F30" w:rsidRDefault="00ED32ED" w:rsidP="00462BCB">
      <w:pPr>
        <w:jc w:val="center"/>
        <w:rPr>
          <w:b/>
          <w:sz w:val="28"/>
          <w:szCs w:val="28"/>
        </w:rPr>
      </w:pPr>
      <w:r>
        <w:rPr>
          <w:rFonts w:ascii="Roboto" w:hAnsi="Roboto" w:cs="Arial"/>
          <w:noProof/>
          <w:color w:val="0BA13B"/>
          <w:lang w:eastAsia="sk-SK"/>
        </w:rPr>
        <w:drawing>
          <wp:anchor distT="0" distB="0" distL="114300" distR="114300" simplePos="0" relativeHeight="251669504" behindDoc="0" locked="0" layoutInCell="1" allowOverlap="1" wp14:anchorId="5000B142" wp14:editId="459D013A">
            <wp:simplePos x="0" y="0"/>
            <wp:positionH relativeFrom="margin">
              <wp:posOffset>1423035</wp:posOffset>
            </wp:positionH>
            <wp:positionV relativeFrom="margin">
              <wp:posOffset>6184265</wp:posOffset>
            </wp:positionV>
            <wp:extent cx="2764155" cy="1711960"/>
            <wp:effectExtent l="0" t="0" r="0" b="2540"/>
            <wp:wrapSquare wrapText="bothSides"/>
            <wp:docPr id="35" name="Obrázok 35" descr="https://www.procare.sk/wp-content/uploads/2017/09/nemocnica-svet-zdravia-topolcany-7-290x180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ocare.sk/wp-content/uploads/2017/09/nemocnica-svet-zdravia-topolcany-7-290x180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5F30" w:rsidRDefault="00115F30" w:rsidP="00462BCB">
      <w:pPr>
        <w:jc w:val="center"/>
        <w:rPr>
          <w:b/>
          <w:sz w:val="28"/>
          <w:szCs w:val="28"/>
        </w:rPr>
      </w:pPr>
    </w:p>
    <w:p w:rsidR="00ED32ED" w:rsidRDefault="00ED32ED" w:rsidP="00462BCB">
      <w:pPr>
        <w:jc w:val="center"/>
        <w:rPr>
          <w:b/>
          <w:sz w:val="28"/>
          <w:szCs w:val="28"/>
        </w:rPr>
      </w:pPr>
    </w:p>
    <w:p w:rsidR="00115F30" w:rsidRDefault="00115F30" w:rsidP="00462BCB">
      <w:pPr>
        <w:jc w:val="center"/>
        <w:rPr>
          <w:b/>
          <w:sz w:val="28"/>
          <w:szCs w:val="28"/>
        </w:rPr>
      </w:pPr>
    </w:p>
    <w:p w:rsidR="00115F30" w:rsidRPr="00ED32ED" w:rsidRDefault="00ED32ED" w:rsidP="00ED32ED">
      <w:pPr>
        <w:jc w:val="center"/>
      </w:pPr>
      <w:r>
        <w:t>Jedáleň</w:t>
      </w:r>
    </w:p>
    <w:p w:rsidR="007F6F3B" w:rsidRDefault="007F6F3B" w:rsidP="00115F30">
      <w:pPr>
        <w:rPr>
          <w:b/>
          <w:sz w:val="28"/>
          <w:szCs w:val="28"/>
        </w:rPr>
      </w:pPr>
    </w:p>
    <w:p w:rsidR="007F6F3B" w:rsidRPr="000B573D" w:rsidRDefault="007F6F3B" w:rsidP="00115F30">
      <w:pPr>
        <w:rPr>
          <w:b/>
          <w:sz w:val="28"/>
          <w:szCs w:val="28"/>
        </w:rPr>
      </w:pPr>
    </w:p>
    <w:p w:rsidR="00462BCB" w:rsidRDefault="00ED32ED" w:rsidP="00462BC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8. Vyšetrovacia miestnosť</w:t>
      </w:r>
    </w:p>
    <w:p w:rsidR="00ED32ED" w:rsidRDefault="00ED32ED" w:rsidP="00462BCB">
      <w:pPr>
        <w:jc w:val="center"/>
        <w:rPr>
          <w:b/>
          <w:sz w:val="28"/>
          <w:szCs w:val="28"/>
        </w:rPr>
      </w:pPr>
    </w:p>
    <w:p w:rsidR="00ED32ED" w:rsidRPr="009F5B31" w:rsidRDefault="00ED32ED" w:rsidP="009F5B31">
      <w:pPr>
        <w:jc w:val="both"/>
      </w:pPr>
      <w:r w:rsidRPr="009F5B31">
        <w:rPr>
          <w:b/>
        </w:rPr>
        <w:t>Vyšetrovacia miestnosť</w:t>
      </w:r>
      <w:r w:rsidRPr="009F5B31">
        <w:t xml:space="preserve"> </w:t>
      </w:r>
      <w:r w:rsidR="009F5B31" w:rsidRPr="009F5B31">
        <w:t>–</w:t>
      </w:r>
      <w:r w:rsidRPr="009F5B31">
        <w:t xml:space="preserve"> </w:t>
      </w:r>
      <w:r w:rsidR="009F5B31" w:rsidRPr="009F5B31">
        <w:t>je určená na vyšetrovanie pacientov a na realizáciu malých liečebných a ošetrovateľských úkonov (napr. preväzy). Vybavenie a zariadenie vyšetrovne závisí od odborného zamerania oddelenia. Nachádza sa v nej písací stôl, inštrumentačné stolíky, skrine s pomôckami, lekárničky, sterilizátor, osvetľovacie teleso, umývadlo, vyšetrovacie ležadlo a chladnička.</w:t>
      </w:r>
    </w:p>
    <w:p w:rsidR="009F5B31" w:rsidRPr="00ED32ED" w:rsidRDefault="009F5B31" w:rsidP="009F5B31">
      <w:pPr>
        <w:jc w:val="both"/>
      </w:pPr>
      <w:r w:rsidRPr="009F5B31">
        <w:rPr>
          <w:b/>
        </w:rPr>
        <w:t>Denná miestnosť sestier</w:t>
      </w:r>
      <w:r w:rsidRPr="009F5B31">
        <w:t xml:space="preserve"> - slúži na vykonávanie rôznych administratívnych prác ako napr. zapisovanie vykonanej ordinácie do zdravotného záznamu pacienta, vypisovanie príjmových  a prepúšťacích lístkov. Nachádza sa tu písací stôl, polička so zdravotnou dokumentáciou pacientov</w:t>
      </w:r>
      <w:r>
        <w:rPr>
          <w:sz w:val="23"/>
          <w:szCs w:val="23"/>
        </w:rPr>
        <w:t xml:space="preserve"> a skrinky.</w:t>
      </w:r>
      <w:r>
        <w:t xml:space="preserve"> </w:t>
      </w:r>
    </w:p>
    <w:p w:rsidR="007F6F3B" w:rsidRDefault="007F6F3B" w:rsidP="009F5B31">
      <w:pPr>
        <w:jc w:val="both"/>
        <w:rPr>
          <w:b/>
          <w:sz w:val="28"/>
          <w:szCs w:val="28"/>
        </w:rPr>
      </w:pPr>
    </w:p>
    <w:p w:rsidR="007F6F3B" w:rsidRDefault="007F6F3B" w:rsidP="00462BCB">
      <w:pPr>
        <w:jc w:val="center"/>
        <w:rPr>
          <w:b/>
          <w:sz w:val="28"/>
          <w:szCs w:val="28"/>
        </w:rPr>
      </w:pPr>
    </w:p>
    <w:p w:rsidR="007F6F3B" w:rsidRDefault="007F6F3B" w:rsidP="009F5B31">
      <w:pPr>
        <w:pStyle w:val="Default"/>
        <w:spacing w:after="145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sk-SK"/>
        </w:rPr>
        <w:drawing>
          <wp:inline distT="0" distB="0" distL="0" distR="0" wp14:anchorId="1693F1B3" wp14:editId="44AC17ED">
            <wp:extent cx="5760720" cy="3829012"/>
            <wp:effectExtent l="0" t="0" r="0" b="635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F3B" w:rsidRPr="009F5B31" w:rsidRDefault="009F5B31" w:rsidP="00462BCB">
      <w:pPr>
        <w:jc w:val="center"/>
      </w:pPr>
      <w:r>
        <w:t>Vyšetrovacia miestnosť</w:t>
      </w:r>
    </w:p>
    <w:p w:rsidR="007F6F3B" w:rsidRDefault="007F6F3B" w:rsidP="00462BCB">
      <w:pPr>
        <w:jc w:val="center"/>
        <w:rPr>
          <w:b/>
          <w:sz w:val="28"/>
          <w:szCs w:val="28"/>
        </w:rPr>
      </w:pPr>
    </w:p>
    <w:p w:rsidR="009F5B31" w:rsidRDefault="009F5B31" w:rsidP="00462BCB">
      <w:pPr>
        <w:jc w:val="center"/>
        <w:rPr>
          <w:b/>
          <w:sz w:val="28"/>
          <w:szCs w:val="28"/>
        </w:rPr>
      </w:pPr>
    </w:p>
    <w:p w:rsidR="009F5B31" w:rsidRPr="000B573D" w:rsidRDefault="009F5B31" w:rsidP="00462BCB">
      <w:pPr>
        <w:jc w:val="center"/>
        <w:rPr>
          <w:b/>
          <w:sz w:val="28"/>
          <w:szCs w:val="28"/>
        </w:rPr>
      </w:pPr>
    </w:p>
    <w:p w:rsidR="00B852DF" w:rsidRDefault="005077E8" w:rsidP="00B852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9. Kúpeľňa</w:t>
      </w:r>
      <w:r w:rsidR="00B852DF">
        <w:rPr>
          <w:b/>
          <w:sz w:val="28"/>
          <w:szCs w:val="28"/>
        </w:rPr>
        <w:t xml:space="preserve"> a hygienické </w:t>
      </w:r>
      <w:r>
        <w:rPr>
          <w:b/>
          <w:sz w:val="28"/>
          <w:szCs w:val="28"/>
        </w:rPr>
        <w:t>zariadenie</w:t>
      </w:r>
    </w:p>
    <w:p w:rsidR="009164AA" w:rsidRPr="005077E8" w:rsidRDefault="009164AA" w:rsidP="00B852DF">
      <w:pPr>
        <w:jc w:val="center"/>
        <w:rPr>
          <w:b/>
          <w:sz w:val="28"/>
          <w:szCs w:val="28"/>
        </w:rPr>
      </w:pPr>
    </w:p>
    <w:p w:rsidR="009164AA" w:rsidRDefault="005077E8" w:rsidP="009164AA">
      <w:r w:rsidRPr="005077E8">
        <w:rPr>
          <w:b/>
        </w:rPr>
        <w:t>Kúpeľňa</w:t>
      </w:r>
      <w:r>
        <w:t xml:space="preserve"> – je na každej ošetrovacej jednotke vybavená sprchovacím kútom a vaňou, ktorá je prístupná z troch strán. Kúpeľňa musí mať signalizačné zariadenie, aby pacient mohol pri nevoľnosti privolať zdravotnú sestru. Pacienti sa v kúpeľni nesmú zamykať.</w:t>
      </w:r>
    </w:p>
    <w:p w:rsidR="005077E8" w:rsidRPr="009164AA" w:rsidRDefault="005077E8" w:rsidP="009164AA">
      <w:r w:rsidRPr="005077E8">
        <w:rPr>
          <w:b/>
        </w:rPr>
        <w:t>Toalety</w:t>
      </w:r>
      <w:r>
        <w:t xml:space="preserve"> – sú vyčlenené pre mužov, ženy a personál. Počet toaliet sa riadi hygienickými normami a závisí od počtu postelí. Súčasťou toaliet je predsieň, kde sú police zo zbernými nádobami na moč a podložné misy. V predsieni je umývadlo a veľká výlevka.</w:t>
      </w:r>
    </w:p>
    <w:p w:rsidR="007F6F3B" w:rsidRDefault="007F6F3B" w:rsidP="007F6F3B">
      <w:pPr>
        <w:pStyle w:val="Default"/>
      </w:pPr>
    </w:p>
    <w:p w:rsidR="007F6F3B" w:rsidRDefault="007F6F3B" w:rsidP="00B852DF">
      <w:pPr>
        <w:jc w:val="center"/>
        <w:rPr>
          <w:b/>
          <w:sz w:val="28"/>
          <w:szCs w:val="28"/>
        </w:rPr>
      </w:pPr>
    </w:p>
    <w:p w:rsidR="007F6F3B" w:rsidRDefault="007F6F3B" w:rsidP="00B852DF">
      <w:pPr>
        <w:jc w:val="center"/>
        <w:rPr>
          <w:b/>
          <w:sz w:val="28"/>
          <w:szCs w:val="28"/>
        </w:rPr>
      </w:pPr>
    </w:p>
    <w:p w:rsidR="007F6F3B" w:rsidRDefault="007F6F3B" w:rsidP="00B852DF">
      <w:pPr>
        <w:jc w:val="center"/>
        <w:rPr>
          <w:b/>
          <w:sz w:val="28"/>
          <w:szCs w:val="28"/>
        </w:rPr>
      </w:pPr>
    </w:p>
    <w:p w:rsidR="007F6F3B" w:rsidRDefault="006E6B92" w:rsidP="006E6B92">
      <w:pPr>
        <w:jc w:val="center"/>
        <w:rPr>
          <w:b/>
          <w:sz w:val="28"/>
          <w:szCs w:val="28"/>
        </w:rPr>
      </w:pPr>
      <w:r>
        <w:rPr>
          <w:rFonts w:ascii="Roboto" w:hAnsi="Roboto"/>
          <w:noProof/>
          <w:color w:val="0000FF"/>
          <w:lang w:eastAsia="sk-SK"/>
        </w:rPr>
        <w:drawing>
          <wp:inline distT="0" distB="0" distL="0" distR="0" wp14:anchorId="3EBFC29E" wp14:editId="20D8D116">
            <wp:extent cx="2445489" cy="1977499"/>
            <wp:effectExtent l="0" t="0" r="0" b="3810"/>
            <wp:docPr id="46" name="Obrázok 46" descr="https://encrypted-tbn0.gstatic.com/images?q=tbn:ANd9GcTpOkMENzqATSK3LVXYLeiVmmEPQMCfOUIkJvBuz5rgU58Hi8R28cuWjObqTA&amp;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encrypted-tbn0.gstatic.com/images?q=tbn:ANd9GcTpOkMENzqATSK3LVXYLeiVmmEPQMCfOUIkJvBuz5rgU58Hi8R28cuWjObqTA&amp;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82" cy="19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6B92">
        <w:rPr>
          <w:rFonts w:ascii="Roboto" w:hAnsi="Roboto"/>
          <w:noProof/>
          <w:color w:val="0000FF"/>
          <w:lang w:eastAsia="sk-SK"/>
        </w:rPr>
        <w:t xml:space="preserve"> </w:t>
      </w:r>
    </w:p>
    <w:p w:rsidR="006E6B92" w:rsidRPr="00BB1737" w:rsidRDefault="00BB1737" w:rsidP="00B852DF">
      <w:pPr>
        <w:jc w:val="center"/>
      </w:pPr>
      <w:r>
        <w:t>Kúpeľňa</w:t>
      </w:r>
    </w:p>
    <w:p w:rsidR="006E6B92" w:rsidRDefault="006E6B92" w:rsidP="00B852DF">
      <w:pPr>
        <w:jc w:val="center"/>
        <w:rPr>
          <w:b/>
          <w:sz w:val="28"/>
          <w:szCs w:val="28"/>
        </w:rPr>
      </w:pPr>
    </w:p>
    <w:p w:rsidR="006E6B92" w:rsidRDefault="006E6B92" w:rsidP="00B852DF">
      <w:pPr>
        <w:jc w:val="center"/>
        <w:rPr>
          <w:b/>
          <w:sz w:val="28"/>
          <w:szCs w:val="28"/>
        </w:rPr>
      </w:pPr>
      <w:r>
        <w:rPr>
          <w:rFonts w:ascii="Roboto" w:hAnsi="Roboto"/>
          <w:noProof/>
          <w:color w:val="0000FF"/>
          <w:lang w:eastAsia="sk-SK"/>
        </w:rPr>
        <w:drawing>
          <wp:inline distT="0" distB="0" distL="0" distR="0" wp14:anchorId="69F8061C" wp14:editId="6B0F5941">
            <wp:extent cx="2115879" cy="1571692"/>
            <wp:effectExtent l="0" t="0" r="0" b="9525"/>
            <wp:docPr id="45" name="Obrázok 45" descr="https://encrypted-tbn0.gstatic.com/images?q=tbn:ANd9GcTZEDou9RTNIXkbp13AG4OSe8Q9qhDJdCrZBjIxvq7Ypr5fpBxaoqMZ5Lg82Q&amp;s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encrypted-tbn0.gstatic.com/images?q=tbn:ANd9GcTZEDou9RTNIXkbp13AG4OSe8Q9qhDJdCrZBjIxvq7Ypr5fpBxaoqMZ5Lg82Q&amp;s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60" cy="15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92" w:rsidRPr="00BB1737" w:rsidRDefault="00BB1737" w:rsidP="00BB1737">
      <w:pPr>
        <w:jc w:val="center"/>
      </w:pPr>
      <w:r w:rsidRPr="00BB1737">
        <w:t>Toaleta</w:t>
      </w:r>
    </w:p>
    <w:p w:rsidR="006E6B92" w:rsidRPr="000B573D" w:rsidRDefault="006E6B92" w:rsidP="00B852DF">
      <w:pPr>
        <w:jc w:val="center"/>
        <w:rPr>
          <w:b/>
          <w:sz w:val="28"/>
          <w:szCs w:val="28"/>
        </w:rPr>
      </w:pPr>
    </w:p>
    <w:p w:rsidR="00B852DF" w:rsidRPr="000B573D" w:rsidRDefault="00B852DF" w:rsidP="00B852D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10. Sklady</w:t>
      </w:r>
    </w:p>
    <w:p w:rsidR="007F6F3B" w:rsidRDefault="007F6F3B" w:rsidP="007F6F3B">
      <w:pPr>
        <w:pStyle w:val="Default"/>
      </w:pPr>
    </w:p>
    <w:p w:rsidR="00BB1737" w:rsidRDefault="00BB1737" w:rsidP="007F6F3B">
      <w:pPr>
        <w:pStyle w:val="Default"/>
      </w:pPr>
    </w:p>
    <w:p w:rsidR="00BB1737" w:rsidRDefault="00BB1737" w:rsidP="007F6F3B">
      <w:pPr>
        <w:pStyle w:val="Default"/>
      </w:pPr>
      <w:r w:rsidRPr="00BB1737">
        <w:rPr>
          <w:b/>
        </w:rPr>
        <w:t>Sklady</w:t>
      </w:r>
      <w:r>
        <w:t xml:space="preserve"> – sú priestory na uloženie čistej bielizne, zásob zdravotných pomôcok a materiálu, prípadne malej zásoby liekov. V sklade musí byť priestor na uskladnenie vozíkov, </w:t>
      </w:r>
      <w:proofErr w:type="spellStart"/>
      <w:r>
        <w:t>infúzných</w:t>
      </w:r>
      <w:proofErr w:type="spellEnd"/>
      <w:r>
        <w:t xml:space="preserve"> stojanov, pomocných zariadení postelí a iných rozmerných pomôcok. </w:t>
      </w:r>
    </w:p>
    <w:p w:rsidR="00BB1737" w:rsidRDefault="00BB1737" w:rsidP="007F6F3B">
      <w:pPr>
        <w:pStyle w:val="Default"/>
      </w:pPr>
    </w:p>
    <w:p w:rsidR="007F6F3B" w:rsidRPr="00BB1737" w:rsidRDefault="00BB1737" w:rsidP="007F6F3B">
      <w:pPr>
        <w:pStyle w:val="Default"/>
        <w:spacing w:after="145"/>
      </w:pPr>
      <w:r w:rsidRPr="00BB1737">
        <w:rPr>
          <w:b/>
          <w:bCs/>
        </w:rPr>
        <w:t>Č</w:t>
      </w:r>
      <w:r w:rsidR="007F6F3B" w:rsidRPr="00BB1737">
        <w:rPr>
          <w:b/>
          <w:bCs/>
        </w:rPr>
        <w:t xml:space="preserve">istiaca miestnosť – </w:t>
      </w:r>
      <w:r w:rsidR="007F6F3B" w:rsidRPr="00BB1737">
        <w:t xml:space="preserve">slúži na čistenie a odkladanie močových </w:t>
      </w:r>
      <w:proofErr w:type="spellStart"/>
      <w:r w:rsidR="007F6F3B" w:rsidRPr="00BB1737">
        <w:t>flaš</w:t>
      </w:r>
      <w:proofErr w:type="spellEnd"/>
      <w:r w:rsidR="007F6F3B" w:rsidRPr="00BB1737">
        <w:t xml:space="preserve">, podložných mís, nočníkov atď. prípadne sa sem odkladá špinavá bielizeň. Miestnosť je vybavená výlevkou, </w:t>
      </w:r>
      <w:proofErr w:type="spellStart"/>
      <w:r>
        <w:t>dvojdrez</w:t>
      </w:r>
      <w:r w:rsidR="007F6F3B" w:rsidRPr="00BB1737">
        <w:t>om</w:t>
      </w:r>
      <w:proofErr w:type="spellEnd"/>
      <w:r w:rsidR="007F6F3B" w:rsidRPr="00BB1737">
        <w:t xml:space="preserve">, skrinkou na dezinfekčné prostriedky, poličkami na odkladanie pomôcok. </w:t>
      </w:r>
    </w:p>
    <w:p w:rsidR="00BB1737" w:rsidRDefault="00BB1737" w:rsidP="00731FC6"/>
    <w:p w:rsidR="00063731" w:rsidRDefault="00063731" w:rsidP="00731FC6"/>
    <w:p w:rsidR="00063731" w:rsidRDefault="00063731" w:rsidP="00731FC6"/>
    <w:p w:rsidR="00BB1737" w:rsidRDefault="00063731" w:rsidP="00063731">
      <w:pPr>
        <w:jc w:val="center"/>
      </w:pPr>
      <w:r>
        <w:rPr>
          <w:rFonts w:ascii="Roboto" w:hAnsi="Roboto"/>
          <w:noProof/>
          <w:color w:val="0000FF"/>
          <w:lang w:eastAsia="sk-SK"/>
        </w:rPr>
        <w:drawing>
          <wp:inline distT="0" distB="0" distL="0" distR="0" wp14:anchorId="132978AA" wp14:editId="3906DC03">
            <wp:extent cx="2640420" cy="2052084"/>
            <wp:effectExtent l="0" t="0" r="7620" b="5715"/>
            <wp:docPr id="49" name="Obrázok 49" descr="https://encrypted-tbn0.gstatic.com/images?q=tbn:ANd9GcQU3Xp9avhRRiiq6-0OfgLqD_RV7mpEJ5e6tfNO5kOA9URWB_AuVYkK4rDZR5U&amp;s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0.gstatic.com/images?q=tbn:ANd9GcQU3Xp9avhRRiiq6-0OfgLqD_RV7mpEJ5e6tfNO5kOA9URWB_AuVYkK4rDZR5U&amp;s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523" cy="2052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0E5" w:rsidRDefault="009C40E5" w:rsidP="00063731">
      <w:pPr>
        <w:jc w:val="center"/>
      </w:pPr>
      <w:r>
        <w:t>Sklad</w:t>
      </w:r>
    </w:p>
    <w:p w:rsidR="00BB1737" w:rsidRDefault="00BB1737" w:rsidP="00063731">
      <w:pPr>
        <w:jc w:val="center"/>
      </w:pPr>
    </w:p>
    <w:p w:rsidR="00063731" w:rsidRDefault="00063731" w:rsidP="00731FC6"/>
    <w:p w:rsidR="00063731" w:rsidRDefault="00063731" w:rsidP="00731FC6">
      <w:r>
        <w:rPr>
          <w:rFonts w:ascii="Roboto" w:hAnsi="Roboto"/>
          <w:noProof/>
          <w:color w:val="0000FF"/>
          <w:lang w:eastAsia="sk-SK"/>
        </w:rPr>
        <w:drawing>
          <wp:anchor distT="0" distB="0" distL="114300" distR="114300" simplePos="0" relativeHeight="251670528" behindDoc="1" locked="0" layoutInCell="1" allowOverlap="1" wp14:anchorId="4D512B60" wp14:editId="3DF9D439">
            <wp:simplePos x="0" y="0"/>
            <wp:positionH relativeFrom="margin">
              <wp:posOffset>1480820</wp:posOffset>
            </wp:positionH>
            <wp:positionV relativeFrom="margin">
              <wp:posOffset>5989320</wp:posOffset>
            </wp:positionV>
            <wp:extent cx="2770505" cy="2062480"/>
            <wp:effectExtent l="0" t="0" r="0" b="0"/>
            <wp:wrapTight wrapText="bothSides">
              <wp:wrapPolygon edited="0">
                <wp:start x="0" y="0"/>
                <wp:lineTo x="0" y="21347"/>
                <wp:lineTo x="21387" y="21347"/>
                <wp:lineTo x="21387" y="0"/>
                <wp:lineTo x="0" y="0"/>
              </wp:wrapPolygon>
            </wp:wrapTight>
            <wp:docPr id="50" name="Obrázok 50" descr="https://encrypted-tbn0.gstatic.com/images?q=tbn:ANd9GcRuKHdqpNSc4Zot-zRKjEmLKSBC7o-e36Q47wy_Hehu5z9TTzUACqv7GeHRA3Y&amp;s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0.gstatic.com/images?q=tbn:ANd9GcRuKHdqpNSc4Zot-zRKjEmLKSBC7o-e36Q47wy_Hehu5z9TTzUACqv7GeHRA3Y&amp;s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731" w:rsidRDefault="00063731" w:rsidP="00731FC6">
      <w:pPr>
        <w:rPr>
          <w:rFonts w:ascii="Roboto" w:hAnsi="Roboto"/>
          <w:noProof/>
          <w:color w:val="0000FF"/>
          <w:lang w:eastAsia="sk-SK"/>
        </w:rPr>
      </w:pPr>
    </w:p>
    <w:p w:rsidR="00063731" w:rsidRDefault="00063731" w:rsidP="00731FC6">
      <w:pPr>
        <w:rPr>
          <w:rFonts w:ascii="Roboto" w:hAnsi="Roboto"/>
          <w:noProof/>
          <w:color w:val="0000FF"/>
          <w:lang w:eastAsia="sk-SK"/>
        </w:rPr>
      </w:pPr>
    </w:p>
    <w:p w:rsidR="00063731" w:rsidRDefault="00063731" w:rsidP="00731FC6">
      <w:pPr>
        <w:rPr>
          <w:rFonts w:ascii="Roboto" w:hAnsi="Roboto"/>
          <w:noProof/>
          <w:color w:val="0000FF"/>
          <w:lang w:eastAsia="sk-SK"/>
        </w:rPr>
      </w:pPr>
    </w:p>
    <w:p w:rsidR="00063731" w:rsidRDefault="00063731" w:rsidP="00063731">
      <w:pPr>
        <w:jc w:val="center"/>
        <w:rPr>
          <w:rFonts w:ascii="Roboto" w:hAnsi="Roboto"/>
          <w:noProof/>
          <w:color w:val="0000FF"/>
          <w:lang w:eastAsia="sk-SK"/>
        </w:rPr>
      </w:pPr>
    </w:p>
    <w:p w:rsidR="009C40E5" w:rsidRDefault="009C40E5" w:rsidP="00063731">
      <w:pPr>
        <w:jc w:val="center"/>
        <w:rPr>
          <w:rFonts w:ascii="Roboto" w:hAnsi="Roboto"/>
          <w:noProof/>
          <w:color w:val="0000FF"/>
          <w:lang w:eastAsia="sk-SK"/>
        </w:rPr>
      </w:pPr>
    </w:p>
    <w:p w:rsidR="009C40E5" w:rsidRPr="009C40E5" w:rsidRDefault="009C40E5" w:rsidP="00063731">
      <w:pPr>
        <w:jc w:val="center"/>
        <w:rPr>
          <w:rFonts w:ascii="Roboto" w:hAnsi="Roboto"/>
          <w:noProof/>
          <w:lang w:eastAsia="sk-SK"/>
        </w:rPr>
      </w:pPr>
      <w:r w:rsidRPr="009C40E5">
        <w:rPr>
          <w:rFonts w:ascii="Roboto" w:hAnsi="Roboto"/>
          <w:noProof/>
          <w:lang w:eastAsia="sk-SK"/>
        </w:rPr>
        <w:t>Miesto na odkladanie vozíkov</w:t>
      </w:r>
    </w:p>
    <w:p w:rsidR="004A7017" w:rsidRPr="001935A4" w:rsidRDefault="004A7017" w:rsidP="001935A4">
      <w:pPr>
        <w:rPr>
          <w:b/>
        </w:rPr>
      </w:pPr>
      <w:bookmarkStart w:id="0" w:name="_GoBack"/>
      <w:bookmarkEnd w:id="0"/>
    </w:p>
    <w:sectPr w:rsidR="004A7017" w:rsidRPr="001935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875D6"/>
    <w:multiLevelType w:val="hybridMultilevel"/>
    <w:tmpl w:val="46A6C830"/>
    <w:lvl w:ilvl="0" w:tplc="F9C0C4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36EBF"/>
    <w:multiLevelType w:val="hybridMultilevel"/>
    <w:tmpl w:val="A6661EA6"/>
    <w:lvl w:ilvl="0" w:tplc="EA766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D12298"/>
    <w:multiLevelType w:val="hybridMultilevel"/>
    <w:tmpl w:val="A4F842D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666803"/>
    <w:multiLevelType w:val="multilevel"/>
    <w:tmpl w:val="F4120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4C213A"/>
    <w:multiLevelType w:val="hybridMultilevel"/>
    <w:tmpl w:val="E72E4FC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285DD3"/>
    <w:multiLevelType w:val="hybridMultilevel"/>
    <w:tmpl w:val="E87EE9A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C236F3"/>
    <w:multiLevelType w:val="hybridMultilevel"/>
    <w:tmpl w:val="E87EE9A6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F09"/>
    <w:rsid w:val="00063731"/>
    <w:rsid w:val="000A0324"/>
    <w:rsid w:val="000B573D"/>
    <w:rsid w:val="000D0C22"/>
    <w:rsid w:val="00115F30"/>
    <w:rsid w:val="001552F8"/>
    <w:rsid w:val="00165B85"/>
    <w:rsid w:val="001935A4"/>
    <w:rsid w:val="001F6B9D"/>
    <w:rsid w:val="00207D74"/>
    <w:rsid w:val="00216596"/>
    <w:rsid w:val="002D3521"/>
    <w:rsid w:val="00305E03"/>
    <w:rsid w:val="003C5F25"/>
    <w:rsid w:val="00416D04"/>
    <w:rsid w:val="004245BC"/>
    <w:rsid w:val="004264AD"/>
    <w:rsid w:val="00462BCB"/>
    <w:rsid w:val="004872DE"/>
    <w:rsid w:val="004A7017"/>
    <w:rsid w:val="005077E8"/>
    <w:rsid w:val="005147D3"/>
    <w:rsid w:val="00561532"/>
    <w:rsid w:val="00581D0F"/>
    <w:rsid w:val="005B2658"/>
    <w:rsid w:val="005D26B1"/>
    <w:rsid w:val="005F44F1"/>
    <w:rsid w:val="00602F09"/>
    <w:rsid w:val="006521D4"/>
    <w:rsid w:val="00652D33"/>
    <w:rsid w:val="006761B1"/>
    <w:rsid w:val="006C3E31"/>
    <w:rsid w:val="006E6B92"/>
    <w:rsid w:val="00731FC6"/>
    <w:rsid w:val="007758AB"/>
    <w:rsid w:val="00795280"/>
    <w:rsid w:val="007F6F3B"/>
    <w:rsid w:val="00803997"/>
    <w:rsid w:val="0085674C"/>
    <w:rsid w:val="008C6BD7"/>
    <w:rsid w:val="008E3244"/>
    <w:rsid w:val="00910771"/>
    <w:rsid w:val="00912D01"/>
    <w:rsid w:val="009164AA"/>
    <w:rsid w:val="0098410A"/>
    <w:rsid w:val="009C40E5"/>
    <w:rsid w:val="009C501A"/>
    <w:rsid w:val="009F141D"/>
    <w:rsid w:val="009F5B31"/>
    <w:rsid w:val="00A2217E"/>
    <w:rsid w:val="00A30044"/>
    <w:rsid w:val="00A568A7"/>
    <w:rsid w:val="00A67AA9"/>
    <w:rsid w:val="00A772C5"/>
    <w:rsid w:val="00A91FD5"/>
    <w:rsid w:val="00AC1A9A"/>
    <w:rsid w:val="00AE3DFE"/>
    <w:rsid w:val="00AF11DF"/>
    <w:rsid w:val="00B62785"/>
    <w:rsid w:val="00B6305C"/>
    <w:rsid w:val="00B852DF"/>
    <w:rsid w:val="00B90311"/>
    <w:rsid w:val="00BB1737"/>
    <w:rsid w:val="00BE1A9B"/>
    <w:rsid w:val="00C25C26"/>
    <w:rsid w:val="00C87093"/>
    <w:rsid w:val="00CC71B5"/>
    <w:rsid w:val="00CD20E2"/>
    <w:rsid w:val="00D45375"/>
    <w:rsid w:val="00D5278F"/>
    <w:rsid w:val="00D85BE2"/>
    <w:rsid w:val="00DA10B6"/>
    <w:rsid w:val="00DC471C"/>
    <w:rsid w:val="00DF5361"/>
    <w:rsid w:val="00E22509"/>
    <w:rsid w:val="00E83E5C"/>
    <w:rsid w:val="00ED02E3"/>
    <w:rsid w:val="00ED0A1B"/>
    <w:rsid w:val="00ED32ED"/>
    <w:rsid w:val="00F02FAC"/>
    <w:rsid w:val="00F75398"/>
    <w:rsid w:val="00F76E9A"/>
    <w:rsid w:val="00FE107E"/>
    <w:rsid w:val="00FF6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4872DE"/>
    <w:pPr>
      <w:spacing w:before="450" w:after="300" w:line="240" w:lineRule="auto"/>
      <w:outlineLvl w:val="1"/>
    </w:pPr>
    <w:rPr>
      <w:rFonts w:ascii="Arial" w:eastAsia="Times New Roman" w:hAnsi="Arial" w:cs="Arial"/>
      <w:b/>
      <w:color w:val="C23A89"/>
      <w:spacing w:val="-6"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02F0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3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1FC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4872DE"/>
    <w:rPr>
      <w:rFonts w:ascii="Arial" w:eastAsia="Times New Roman" w:hAnsi="Arial" w:cs="Arial"/>
      <w:b/>
      <w:color w:val="C23A89"/>
      <w:spacing w:val="-6"/>
      <w:sz w:val="36"/>
      <w:szCs w:val="36"/>
      <w:lang w:eastAsia="sk-SK"/>
    </w:rPr>
  </w:style>
  <w:style w:type="paragraph" w:customStyle="1" w:styleId="Default">
    <w:name w:val="Default"/>
    <w:rsid w:val="006C3E31"/>
    <w:pPr>
      <w:autoSpaceDE w:val="0"/>
      <w:autoSpaceDN w:val="0"/>
      <w:adjustRightInd w:val="0"/>
      <w:spacing w:after="0" w:line="240" w:lineRule="auto"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link w:val="Nadpis2Char"/>
    <w:uiPriority w:val="9"/>
    <w:qFormat/>
    <w:rsid w:val="004872DE"/>
    <w:pPr>
      <w:spacing w:before="450" w:after="300" w:line="240" w:lineRule="auto"/>
      <w:outlineLvl w:val="1"/>
    </w:pPr>
    <w:rPr>
      <w:rFonts w:ascii="Arial" w:eastAsia="Times New Roman" w:hAnsi="Arial" w:cs="Arial"/>
      <w:b/>
      <w:color w:val="C23A89"/>
      <w:spacing w:val="-6"/>
      <w:sz w:val="36"/>
      <w:szCs w:val="36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602F09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31F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31FC6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rsid w:val="004872DE"/>
    <w:rPr>
      <w:rFonts w:ascii="Arial" w:eastAsia="Times New Roman" w:hAnsi="Arial" w:cs="Arial"/>
      <w:b/>
      <w:color w:val="C23A89"/>
      <w:spacing w:val="-6"/>
      <w:sz w:val="36"/>
      <w:szCs w:val="36"/>
      <w:lang w:eastAsia="sk-SK"/>
    </w:rPr>
  </w:style>
  <w:style w:type="paragraph" w:customStyle="1" w:styleId="Default">
    <w:name w:val="Default"/>
    <w:rsid w:val="006C3E31"/>
    <w:pPr>
      <w:autoSpaceDE w:val="0"/>
      <w:autoSpaceDN w:val="0"/>
      <w:adjustRightInd w:val="0"/>
      <w:spacing w:after="0" w:line="240" w:lineRule="auto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33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4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42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97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7144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k/url?sa=i&amp;url=https://www.trend.sk/spravy/remisova-avizuje-podporu-pre-opatrovatelky-eurofondov-vyclenia-55-milionov-eur&amp;psig=AOvVaw02vJJVgaP0w-WqdVJtccpv&amp;ust=1631562169358000&amp;source=images&amp;cd=vfe&amp;ved=0CAkQjRxqFwoTCJiW142Z-vICFQAAAAAdAAAAABAD" TargetMode="External"/><Relationship Id="rId13" Type="http://schemas.openxmlformats.org/officeDocument/2006/relationships/hyperlink" Target="https://www.google.sk/url?esrc=s&amp;q=&amp;rct=j&amp;sa=U&amp;url=https://ardonsafety.sk/znacka/kuchyna/&amp;ved=2ahUKEwirjIKNia7zAhWKyoUKHZtXCzsQqoUBegQIAxAB&amp;usg=AOvVaw2v1D-Cvj-xypZpGr1uDU_x" TargetMode="External"/><Relationship Id="rId18" Type="http://schemas.openxmlformats.org/officeDocument/2006/relationships/image" Target="media/image8.emf"/><Relationship Id="rId26" Type="http://schemas.openxmlformats.org/officeDocument/2006/relationships/hyperlink" Target="https://www.google.sk/url?esrc=s&amp;q=&amp;rct=j&amp;sa=U&amp;url=https://www.tsk.sk/aktualne-spravy/tlacove-spravy/2021/centrum-socialnych-sluzieb-ave-je-po-rekonstrukcii-na-nerozpoznanie.html?page_id%3D777947&amp;ved=2ahUKEwiKubWusK7zAhWG4YUKHYSTDmAQqoUBegQIDBAB&amp;usg=AOvVaw2VPFDxYX5PV3vZvZcnpEd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www.procare.sk/wp-content/uploads/2017/09/nemocnica-svet-zdravia-topolcany-7-1400x934.jp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emf"/><Relationship Id="rId25" Type="http://schemas.openxmlformats.org/officeDocument/2006/relationships/image" Target="media/image12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www.google.sk/url?sa=i&amp;url=https://myturiec.sme.sk/c/20408806/opatrovanie-s-injekciou.html&amp;psig=AOvVaw0CruiJGmJFe0zEUpvvZqYO&amp;ust=1630957381459000&amp;source=images&amp;cd=vfe&amp;ved=0CAkQjRxqFwoTCIjU0O3L6PICFQAAAAAdAAAAABAD" TargetMode="External"/><Relationship Id="rId11" Type="http://schemas.openxmlformats.org/officeDocument/2006/relationships/hyperlink" Target="https://www.google.sk/url?esrc=s&amp;q=&amp;rct=j&amp;sa=U&amp;url=https://www.ardonsk.sk/c/375/bile-odevy-a-gastronomie&amp;ved=2ahUKEwjVs-aviq7zAhUP6RoKHcXzBB8QqoUBegQIBRAB&amp;usg=AOvVaw2tqkwZI15GZxvxesuZDs3T" TargetMode="External"/><Relationship Id="rId24" Type="http://schemas.openxmlformats.org/officeDocument/2006/relationships/hyperlink" Target="http://www.google.sk/url?esrc=s&amp;q=&amp;rct=j&amp;sa=U&amp;url=http://www.fnspza.sk/sk/aktualne/nova-moderna-gynekologia-a-porodnica&amp;ved=2ahUKEwiKubWusK7zAhWG4YUKHYSTDmAQqoUBegQICxAB&amp;usg=AOvVaw0NkWycGEWoURx8qhmGQD4U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sk/url?esrc=s&amp;q=&amp;rct=j&amp;sa=U&amp;url=https://www.potesenie.sk/54593/rukavice-jednorazove-vinylove-biele-balenie-100-ks&amp;ved=2ahUKEwjZ94SJi67zAhUkzoUKHZHFCZ8QqoUBegQIEhAB&amp;usg=AOvVaw0gQ8cT0MDSh-UzMPNFHuLF" TargetMode="External"/><Relationship Id="rId23" Type="http://schemas.openxmlformats.org/officeDocument/2006/relationships/image" Target="media/image11.emf"/><Relationship Id="rId28" Type="http://schemas.openxmlformats.org/officeDocument/2006/relationships/hyperlink" Target="https://www.google.sk/url?esrc=s&amp;q=&amp;rct=j&amp;sa=U&amp;url=https://www.prservis.sk/moderne-vybavena-nemocnica-v-ruzomberku-moze-konkurovat-spickovym-europskym-pracoviskam/&amp;ved=2ahUKEwjxktOktK7zAhUvyoUKHQc5B10QqoUBegQIABAB&amp;usg=AOvVaw33S8pyQfMLHuwt4Oj-eYQb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google.sk/url?esrc=s&amp;q=&amp;rct=j&amp;sa=U&amp;url=https://www.nemocnice-melnik.cz/luzkove/jednodenni-chirurgie/slf-jch-a-orl-kuchynka/&amp;ved=2ahUKEwiOqZPEpq7zAhVGQBoKHV03DEwQqoUBegQIERAB&amp;usg=AOvVaw2E2r6tvb58d5fywViUffvk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hyperlink" Target="https://www.google.sk/url?esrc=s&amp;q=&amp;rct=j&amp;sa=U&amp;url=https://docplayer.sk/203364662-%C4%8D%C3%ADslo-2-2020-ro%C4%8Dn%C3%ADk-xii-issn.html&amp;ved=2ahUKEwiYj5bttK7zAhVwx4UKHcprB_AQqoUBegQIChAB&amp;usg=AOvVaw2lvQdyOQy7v8dh-CL4snmf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NTB</dc:creator>
  <cp:lastModifiedBy>NTB</cp:lastModifiedBy>
  <cp:revision>3</cp:revision>
  <cp:lastPrinted>2021-09-13T06:11:00Z</cp:lastPrinted>
  <dcterms:created xsi:type="dcterms:W3CDTF">2021-10-03T14:47:00Z</dcterms:created>
  <dcterms:modified xsi:type="dcterms:W3CDTF">2021-10-03T20:03:00Z</dcterms:modified>
</cp:coreProperties>
</file>