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75" w:rsidRPr="00686375" w:rsidRDefault="00686375" w:rsidP="00686375">
      <w:pPr>
        <w:rPr>
          <w:sz w:val="32"/>
          <w:szCs w:val="32"/>
        </w:rPr>
      </w:pPr>
      <w:r w:rsidRPr="00686375">
        <w:rPr>
          <w:sz w:val="32"/>
          <w:szCs w:val="32"/>
        </w:rPr>
        <w:t xml:space="preserve">Ochrona przed </w:t>
      </w:r>
      <w:proofErr w:type="spellStart"/>
      <w:r w:rsidRPr="00686375">
        <w:rPr>
          <w:sz w:val="32"/>
          <w:szCs w:val="32"/>
        </w:rPr>
        <w:t>koronawirusem</w:t>
      </w:r>
      <w:proofErr w:type="spellEnd"/>
    </w:p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t xml:space="preserve">Czym jest </w:t>
      </w:r>
      <w:proofErr w:type="spellStart"/>
      <w:r w:rsidRPr="00686375">
        <w:rPr>
          <w:b/>
          <w:u w:val="single"/>
        </w:rPr>
        <w:t>koronawirus</w:t>
      </w:r>
      <w:proofErr w:type="spellEnd"/>
      <w:r w:rsidRPr="00686375">
        <w:rPr>
          <w:b/>
          <w:u w:val="single"/>
        </w:rPr>
        <w:t>?</w:t>
      </w:r>
    </w:p>
    <w:p w:rsidR="00686375" w:rsidRDefault="00686375" w:rsidP="00686375">
      <w:r>
        <w:t>Jest to wirus RNA osłonięty błoną tłuszczową (lipidową). Dzięki takiej budowie można mu zapobiegać przez zastosowanie środków chemicznych, takich jak zwykłe mydło, alkohol min. 60-70%, preparaty do dezynfekcji i inne wirusobójcze.</w:t>
      </w:r>
    </w:p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t xml:space="preserve">Jaką chorobę wywołuje </w:t>
      </w:r>
      <w:proofErr w:type="spellStart"/>
      <w:r w:rsidRPr="00686375">
        <w:rPr>
          <w:b/>
          <w:u w:val="single"/>
        </w:rPr>
        <w:t>koronawirus</w:t>
      </w:r>
      <w:proofErr w:type="spellEnd"/>
      <w:r w:rsidRPr="00686375">
        <w:rPr>
          <w:b/>
          <w:u w:val="single"/>
        </w:rPr>
        <w:t>?</w:t>
      </w:r>
    </w:p>
    <w:p w:rsidR="00686375" w:rsidRDefault="00686375" w:rsidP="00686375">
      <w:r>
        <w:t xml:space="preserve">Nowy </w:t>
      </w:r>
      <w:proofErr w:type="spellStart"/>
      <w:r>
        <w:t>koronawirus</w:t>
      </w:r>
      <w:proofErr w:type="spellEnd"/>
      <w:r>
        <w:t xml:space="preserve"> SARS-Cov-2 wywołuje chorobę o nazwie COVID-19. Najczęściej występujące objawy choroby to gorączka, kaszel, duszność, problemy z oddychaniem. Chorobie mogą towarzyszyć bóle mięśni i zmęczenie.</w:t>
      </w:r>
    </w:p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t>Na czym polega leczenie?</w:t>
      </w:r>
    </w:p>
    <w:p w:rsidR="00686375" w:rsidRDefault="00686375" w:rsidP="00686375">
      <w:r>
        <w:t xml:space="preserve">Decyzję o sposobie leczenia podejmuje lekarz. Leczenie jest wyłącznie objawowe, czyli polega na leczeniu objawów choroby, takich jak gorączka lub problemy z oddychaniem. W literaturze naukowej opisuje się przypadki skutecznego wyleczenia pacjentów zakażonych </w:t>
      </w:r>
      <w:proofErr w:type="spellStart"/>
      <w:r>
        <w:t>koronawirusem</w:t>
      </w:r>
      <w:proofErr w:type="spellEnd"/>
      <w:r>
        <w:t xml:space="preserve"> za pomocą dotychczas znanych leków. 13 marca 2020 r. Urząd Rejestracji Produktów Leczniczych, Wyrobów Medycznych i Produktów Biobójczych (URPL) wydał pozytywną decyzję w sprawie zmiany do pozwolenia na dopuszczenie do obrotu dla leku zawierającego </w:t>
      </w:r>
      <w:proofErr w:type="spellStart"/>
      <w:r>
        <w:t>chlorochinę</w:t>
      </w:r>
      <w:proofErr w:type="spellEnd"/>
      <w:r>
        <w:t xml:space="preserve">, polegającą na dodaniu nowego wskazania terapeutycznego: „Leczenie wspomagające w zakażeniach </w:t>
      </w:r>
      <w:proofErr w:type="spellStart"/>
      <w:r>
        <w:t>koronawirusami</w:t>
      </w:r>
      <w:proofErr w:type="spellEnd"/>
      <w:r>
        <w:t xml:space="preserve"> typu beta takimi jak SARS-</w:t>
      </w:r>
      <w:proofErr w:type="spellStart"/>
      <w:r>
        <w:t>CoV</w:t>
      </w:r>
      <w:proofErr w:type="spellEnd"/>
      <w:r>
        <w:t>, MERS-</w:t>
      </w:r>
      <w:proofErr w:type="spellStart"/>
      <w:r>
        <w:t>CoV</w:t>
      </w:r>
      <w:proofErr w:type="spellEnd"/>
      <w:r>
        <w:t xml:space="preserve"> i SARS-CoV-2”. Jak dotąd nie są dostępne dane dotyczące skuteczności </w:t>
      </w:r>
      <w:proofErr w:type="spellStart"/>
      <w:r>
        <w:t>chlorochiny</w:t>
      </w:r>
      <w:proofErr w:type="spellEnd"/>
      <w:r>
        <w:t xml:space="preserve"> u chorych z COVID-19 poza Chińską Republiką Ludową. Producent zabezpieczył zapas leku na potrzeby Ministerstwa Zdrowia oraz Agencji Rezerw Materiałowych. Zgodnie z deklaracją producenta, </w:t>
      </w:r>
      <w:proofErr w:type="spellStart"/>
      <w:r>
        <w:t>chlorochina</w:t>
      </w:r>
      <w:proofErr w:type="spellEnd"/>
      <w:r>
        <w:t xml:space="preserve"> będzie dystrybuowana do pacjentów z COVID-19 zgodnie z dyspozycjami Ministra Zdrowia. Jeszcze przed decyzją URPL, po uzyskaniu zgody komisji bioetycznej, </w:t>
      </w:r>
      <w:proofErr w:type="spellStart"/>
      <w:r>
        <w:t>chlorochinę</w:t>
      </w:r>
      <w:proofErr w:type="spellEnd"/>
      <w:r>
        <w:t xml:space="preserve"> w połączeniu z </w:t>
      </w:r>
      <w:proofErr w:type="spellStart"/>
      <w:r>
        <w:t>lopinawirem</w:t>
      </w:r>
      <w:proofErr w:type="spellEnd"/>
      <w:r>
        <w:t xml:space="preserve"> i </w:t>
      </w:r>
      <w:proofErr w:type="spellStart"/>
      <w:r>
        <w:t>rytonawirem</w:t>
      </w:r>
      <w:proofErr w:type="spellEnd"/>
      <w:r>
        <w:t xml:space="preserve"> zastosowano u chorych z ciężkim przebiegiem COVID-19 w Wojewódzkim Specjalistycznym Szpitalu im. </w:t>
      </w:r>
      <w:proofErr w:type="spellStart"/>
      <w:r>
        <w:t>Gromkowskiego</w:t>
      </w:r>
      <w:proofErr w:type="spellEnd"/>
      <w:r>
        <w:t xml:space="preserve"> we Wrocławiu.</w:t>
      </w:r>
    </w:p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t xml:space="preserve">Czy są jakieś specjalne leki zapobiegające nowemu </w:t>
      </w:r>
      <w:proofErr w:type="spellStart"/>
      <w:r w:rsidRPr="00686375">
        <w:rPr>
          <w:b/>
          <w:u w:val="single"/>
        </w:rPr>
        <w:t>koronawirusowi</w:t>
      </w:r>
      <w:proofErr w:type="spellEnd"/>
      <w:r w:rsidRPr="00686375">
        <w:rPr>
          <w:b/>
          <w:u w:val="single"/>
        </w:rPr>
        <w:t xml:space="preserve"> lub leczące go?</w:t>
      </w:r>
    </w:p>
    <w:p w:rsidR="00686375" w:rsidRDefault="00686375" w:rsidP="00686375">
      <w:r>
        <w:t xml:space="preserve">Do tej pory nie ma konkretnego leku zalecanego do zapobiegania lub leczenia nowego </w:t>
      </w:r>
      <w:proofErr w:type="spellStart"/>
      <w:r>
        <w:t>koronawirusa</w:t>
      </w:r>
      <w:proofErr w:type="spellEnd"/>
      <w:r>
        <w:t xml:space="preserve">. Osoby zakażone wirusem otrzymują leczenie objawowe oraz leczenie ewentualnych powikłań bakteryjnych. Jednocześnie 13 marca 2020 r. Urząd Rejestracji Produktów Leczniczych, Wyrobów Medycznych i Produktów Biobójczych (URPL) wydał pozytywną decyzję w sprawie zmiany do pozwolenia na dopuszczenie do obrotu dla leku zawierającego </w:t>
      </w:r>
      <w:proofErr w:type="spellStart"/>
      <w:r>
        <w:t>chlorochinę</w:t>
      </w:r>
      <w:proofErr w:type="spellEnd"/>
      <w:r>
        <w:t xml:space="preserve">, polegającą na dodaniu nowego wskazania terapeutycznego: „Leczenie wspomagające w zakażeniach </w:t>
      </w:r>
      <w:proofErr w:type="spellStart"/>
      <w:r>
        <w:t>koronawirusami</w:t>
      </w:r>
      <w:proofErr w:type="spellEnd"/>
      <w:r>
        <w:t xml:space="preserve"> typu beta takimi jak SARS-</w:t>
      </w:r>
      <w:proofErr w:type="spellStart"/>
      <w:r>
        <w:t>CoV</w:t>
      </w:r>
      <w:proofErr w:type="spellEnd"/>
      <w:r>
        <w:t>, MERS-</w:t>
      </w:r>
      <w:proofErr w:type="spellStart"/>
      <w:r>
        <w:t>CoV</w:t>
      </w:r>
      <w:proofErr w:type="spellEnd"/>
      <w:r>
        <w:t xml:space="preserve"> i SARS-CoV-2”. Jak dotąd nie są dostępne dane dotyczące skuteczności </w:t>
      </w:r>
      <w:proofErr w:type="spellStart"/>
      <w:r>
        <w:t>chlorochiny</w:t>
      </w:r>
      <w:proofErr w:type="spellEnd"/>
      <w:r>
        <w:t xml:space="preserve"> u chorych z COVID-19 poza Chińską Republiką Ludową. Producent zabezpieczył zapas leku na potrzeby Ministerstwa Zdrowia oraz Agencji Rezerw Materiałowych. Zgodnie z deklaracją producenta, </w:t>
      </w:r>
      <w:proofErr w:type="spellStart"/>
      <w:r>
        <w:t>chlorochina</w:t>
      </w:r>
      <w:proofErr w:type="spellEnd"/>
      <w:r>
        <w:t xml:space="preserve"> będzie dystrybuowana do pacjentów z COVID-19 zgodnie z dyspozycjami Ministra Zdrowia. Jeszcze przed decyzją URPL, po uzyskaniu zgody komisji bioetycznej, </w:t>
      </w:r>
      <w:proofErr w:type="spellStart"/>
      <w:r>
        <w:t>chlorochinę</w:t>
      </w:r>
      <w:proofErr w:type="spellEnd"/>
      <w:r>
        <w:t xml:space="preserve"> w połączeniu z </w:t>
      </w:r>
      <w:proofErr w:type="spellStart"/>
      <w:r>
        <w:t>lopinawirem</w:t>
      </w:r>
      <w:proofErr w:type="spellEnd"/>
      <w:r>
        <w:t xml:space="preserve"> i </w:t>
      </w:r>
      <w:proofErr w:type="spellStart"/>
      <w:r>
        <w:t>rytonawirem</w:t>
      </w:r>
      <w:proofErr w:type="spellEnd"/>
      <w:r>
        <w:t xml:space="preserve"> zastosowano u chorych z ciężkim </w:t>
      </w:r>
      <w:r>
        <w:lastRenderedPageBreak/>
        <w:t xml:space="preserve">przebiegiem COVID-19 w Wojewódzkim Specjalistycznym Szpitalu im. </w:t>
      </w:r>
      <w:proofErr w:type="spellStart"/>
      <w:r>
        <w:t>Gromkowskiego</w:t>
      </w:r>
      <w:proofErr w:type="spellEnd"/>
      <w:r>
        <w:t xml:space="preserve"> we Wrocławiu.</w:t>
      </w:r>
    </w:p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t xml:space="preserve">Czy antybiotyki są skuteczne w zapobieganiu nowemu </w:t>
      </w:r>
      <w:proofErr w:type="spellStart"/>
      <w:r w:rsidRPr="00686375">
        <w:rPr>
          <w:b/>
          <w:u w:val="single"/>
        </w:rPr>
        <w:t>koronawirusowi</w:t>
      </w:r>
      <w:proofErr w:type="spellEnd"/>
      <w:r w:rsidRPr="00686375">
        <w:rPr>
          <w:b/>
          <w:u w:val="single"/>
        </w:rPr>
        <w:t xml:space="preserve"> i w jego leczeniu?</w:t>
      </w:r>
    </w:p>
    <w:p w:rsidR="00686375" w:rsidRDefault="00686375" w:rsidP="00686375">
      <w:r>
        <w:t xml:space="preserve">Nie, antybiotyki działają przeciwko bakteriom, ale nie działają przeciwko wirusom. Nowy </w:t>
      </w:r>
      <w:proofErr w:type="spellStart"/>
      <w:r>
        <w:t>koronawirus</w:t>
      </w:r>
      <w:proofErr w:type="spellEnd"/>
      <w:r>
        <w:t xml:space="preserve"> jest wirusem, dlatego antybiotyki nie powinny być stosowane jako środek zapobiegawczy lub leczniczy. Osoby hospitalizowany z powodu </w:t>
      </w:r>
      <w:proofErr w:type="spellStart"/>
      <w:r>
        <w:t>koronawirusa</w:t>
      </w:r>
      <w:proofErr w:type="spellEnd"/>
      <w:r>
        <w:t xml:space="preserve"> mogą otrzymywać antybiotyki, jeśli wystąpi zakażenie bakteryjne, wtórne w stosunku do wirusowego.</w:t>
      </w:r>
    </w:p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t>Czy w ciągu 14 dni rozwoju wirusa pacjent już zaraża?</w:t>
      </w:r>
    </w:p>
    <w:p w:rsidR="00686375" w:rsidRDefault="00686375" w:rsidP="00686375">
      <w:r>
        <w:t>Według Światowej Organizacji Zdrowia (WHO) okres inkubacji, czyli okres od zarażenia pacjenta a początkiem występowania u niego objawów, w przypadku wirusa powodującego COVID-19 waha się pomiędzy 1-14 dni, najczęściej jest to około 5 dni (WHO zastrzega, że informacje te mogą być akutalizowane, w miarę spływania danych). Natomiast u części zarażonych objawy mogą w ogóle nie występować. Niestety osoby bez objawów mogą być źródłem zakażenia.</w:t>
      </w:r>
    </w:p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t>Czy zarażona kobieta w ciąży może przekazać wirusa nienarodzonemu dziecku lub podczas porodu?</w:t>
      </w:r>
    </w:p>
    <w:p w:rsidR="00686375" w:rsidRDefault="00686375" w:rsidP="00686375">
      <w:r>
        <w:t>Obecnie brak dowodów naukowych wskazujących na transmisje wirusa SARS-CoV-2 od matki do płodu. Dostępne badania naukowe wśród noworodków urodzonych przez matki z COVID-19 wskazują, że żadne z noworodków nie miało wyniku pozytywnego na obecność wirusa powodującego COVID-19. Dodatkowo nie stwierdzono wirusa w próbkach płynu owodniowego ani w mleku matki. Niemniej jednak, należy pamiętać, że każde zagrożenie dla zdrowia i życia ciężarnej kobiety jest również zagrożeniem dla zdrowia i życia jej nienarodzonego dziecka. Nawet jeśli wirus nie zostanie przeniesiony na płód lub noworodka, pogorszenie stanu zdrowia matki, spowodowane przez chorobę, może zagrozić życiu i zdrowiu jej nienarodzonego dziecka. Dlatego, w przypadku wystąpienia niepokojących objawów, zwłaszcza w przypadku kobiety ciężarnej, zalecane jest poszukanie pomocy medycznej.</w:t>
      </w:r>
    </w:p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t xml:space="preserve">Czy osoby starsze i młodsze są na równie podatne na </w:t>
      </w:r>
      <w:proofErr w:type="spellStart"/>
      <w:r w:rsidRPr="00686375">
        <w:rPr>
          <w:b/>
          <w:u w:val="single"/>
        </w:rPr>
        <w:t>koronawirusa</w:t>
      </w:r>
      <w:proofErr w:type="spellEnd"/>
      <w:r w:rsidRPr="00686375">
        <w:rPr>
          <w:b/>
          <w:u w:val="single"/>
        </w:rPr>
        <w:t>?</w:t>
      </w:r>
    </w:p>
    <w:p w:rsidR="00686375" w:rsidRDefault="00686375" w:rsidP="00686375">
      <w:r>
        <w:t xml:space="preserve">Ludzie w każdym wieku mogą zostać zainfekowani przez nowy </w:t>
      </w:r>
      <w:proofErr w:type="spellStart"/>
      <w:r>
        <w:t>koronawirus</w:t>
      </w:r>
      <w:proofErr w:type="spellEnd"/>
      <w:r>
        <w:t>. Osoby starsze, a także osoby z istniejącymi schorzeniami przewlekłymi (takimi jak astma, cukrzyca, choroby serca) wydają się bardziej podatne ma wystąpienie cięższych objawów choroby. WHO zaleca osobom w każdym wieku podjęcie kroków w celu ochrony przed wirusem, np. poprzez przestrzeganie zasad higieny rąk i higieny dróg oddechowych.</w:t>
      </w:r>
    </w:p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t>Gdzie znajdę aktualne informacje dotyczące liczby chorych w Polsce?</w:t>
      </w:r>
    </w:p>
    <w:p w:rsidR="00686375" w:rsidRDefault="00686375" w:rsidP="00686375">
      <w:r>
        <w:t>Na stronie gov.pl/</w:t>
      </w:r>
      <w:proofErr w:type="spellStart"/>
      <w:r>
        <w:t>koronawirus</w:t>
      </w:r>
      <w:proofErr w:type="spellEnd"/>
      <w:r>
        <w:t xml:space="preserve"> znajdziesz mapę zarażeń </w:t>
      </w:r>
      <w:proofErr w:type="spellStart"/>
      <w:r>
        <w:t>koronawirusem</w:t>
      </w:r>
      <w:proofErr w:type="spellEnd"/>
      <w:r>
        <w:t>. Dane tam zamieszczane pochodzą z Ministerstwa Zdrowia i są na bieżąco aktualizowane.</w:t>
      </w:r>
    </w:p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t xml:space="preserve">Ile się czeka na wyniki testu </w:t>
      </w:r>
      <w:proofErr w:type="spellStart"/>
      <w:r w:rsidRPr="00686375">
        <w:rPr>
          <w:b/>
          <w:u w:val="single"/>
        </w:rPr>
        <w:t>koronawirusa</w:t>
      </w:r>
      <w:proofErr w:type="spellEnd"/>
      <w:r w:rsidRPr="00686375">
        <w:rPr>
          <w:b/>
          <w:u w:val="single"/>
        </w:rPr>
        <w:t>?</w:t>
      </w:r>
    </w:p>
    <w:p w:rsidR="00686375" w:rsidRDefault="00686375" w:rsidP="00686375">
      <w:r>
        <w:t xml:space="preserve">Samo badanie próbki trwa kilka godzin. Jeśli badanie trzeba powtórzyć, to ocena pobranego wymazu może trwać nawet kilkadziesiąt godzin. Należy doliczyć czas od pobrania do przewiezienia próbki do </w:t>
      </w:r>
      <w:r>
        <w:lastRenderedPageBreak/>
        <w:t>laboratorium (to zależy od tego, jak daleko jest miejsce, gdzie pobrano wymaz, od najbliższego laboratorium wykonującego badanie). Wszystko zależy zatem od logistyki.</w:t>
      </w:r>
    </w:p>
    <w:p w:rsidR="00686375" w:rsidRDefault="00686375" w:rsidP="00686375"/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t>Jak często występują objawy?</w:t>
      </w:r>
    </w:p>
    <w:p w:rsidR="00686375" w:rsidRDefault="00686375" w:rsidP="00686375">
      <w:r>
        <w:t>W 80% przypadków choroba przebiega łagodnie. Ciężki przebieg choroby obserwuje się u ok. 15–20% osób. Do zgonów dochodzi u 2–3% osób chorych. Światowa Organizacja Zdrowia (WHO) szacuje, że śmiertelność poza Chinami wynosi tylko 0,7%.</w:t>
      </w:r>
    </w:p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t xml:space="preserve">Co to znaczy, że ktoś miał kontakt z osobą zakażoną </w:t>
      </w:r>
      <w:proofErr w:type="spellStart"/>
      <w:r w:rsidRPr="00686375">
        <w:rPr>
          <w:b/>
          <w:u w:val="single"/>
        </w:rPr>
        <w:t>koronawirusem</w:t>
      </w:r>
      <w:proofErr w:type="spellEnd"/>
      <w:r w:rsidRPr="00686375">
        <w:rPr>
          <w:b/>
          <w:u w:val="single"/>
        </w:rPr>
        <w:t xml:space="preserve"> SARS-CoV-2?</w:t>
      </w:r>
    </w:p>
    <w:p w:rsidR="00686375" w:rsidRDefault="00686375" w:rsidP="00686375">
      <w:r>
        <w:t>Pozostawał w bezpośrednim kontakcie z osobą chorą lub w kontakcie w odległości mniej niż 2 metrów przez ponad 15 minut.</w:t>
      </w:r>
    </w:p>
    <w:p w:rsidR="00686375" w:rsidRDefault="00686375" w:rsidP="00686375">
      <w:r>
        <w:t>Prowadził rozmowę z osobą z objawami choroby twarzą w twarz przez dłuższy czas.</w:t>
      </w:r>
    </w:p>
    <w:p w:rsidR="00686375" w:rsidRDefault="00686375" w:rsidP="00686375">
      <w:r>
        <w:t>Osoba zakażona należy do grupy najbliższych przyjaciół lub kolegów.</w:t>
      </w:r>
    </w:p>
    <w:p w:rsidR="00686375" w:rsidRDefault="00686375" w:rsidP="00686375">
      <w:r>
        <w:t>Osoba mieszkająca w tym samym gospodarstwie domowym, co osoba chora, lub w tym samym pokoju hotelowym.</w:t>
      </w:r>
    </w:p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t xml:space="preserve">Czy </w:t>
      </w:r>
      <w:proofErr w:type="spellStart"/>
      <w:r w:rsidRPr="00686375">
        <w:rPr>
          <w:b/>
          <w:u w:val="single"/>
        </w:rPr>
        <w:t>koronawirusem</w:t>
      </w:r>
      <w:proofErr w:type="spellEnd"/>
      <w:r w:rsidRPr="00686375">
        <w:rPr>
          <w:b/>
          <w:u w:val="single"/>
        </w:rPr>
        <w:t xml:space="preserve"> można zarazić się poprzez kontakt z wodą, w której były osoby zakażone?</w:t>
      </w:r>
    </w:p>
    <w:p w:rsidR="00686375" w:rsidRDefault="00686375" w:rsidP="00686375">
      <w:r>
        <w:t>Według dostępnej wiedzy naukowej transmisja wirusa odbywa się głównie drogą kropelk</w:t>
      </w:r>
      <w:r w:rsidR="0045777C">
        <w:t>ową</w:t>
      </w:r>
      <w:bookmarkStart w:id="0" w:name="_GoBack"/>
      <w:bookmarkEnd w:id="0"/>
      <w:r>
        <w:t xml:space="preserve">. W związku z powyższym ryzyko zakażenia </w:t>
      </w:r>
      <w:proofErr w:type="spellStart"/>
      <w:r>
        <w:t>koronawirusem</w:t>
      </w:r>
      <w:proofErr w:type="spellEnd"/>
      <w:r>
        <w:t xml:space="preserve"> poprzez kontakt z wodą na basenie, z którego korzystały osoby zakażone, jest niewielkie.</w:t>
      </w:r>
    </w:p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t>Jakie płyny dezynfekujące ręce są rekomendowane?</w:t>
      </w:r>
    </w:p>
    <w:p w:rsidR="00686375" w:rsidRDefault="00686375" w:rsidP="00686375">
      <w:r>
        <w:t>Światowa Organizacja Zdrowia (WHO) zaleca stosowanie płynów dezynfekujących na bazie alkoholu (min. 60%). Ponadto, należy pamiętać o prawidłowym myciu rąk wodą z mydłem przez minimum 30 sekund.</w:t>
      </w:r>
    </w:p>
    <w:p w:rsidR="00686375" w:rsidRDefault="00686375" w:rsidP="00686375">
      <w:r>
        <w:t>Zapoznaj się z dokładną instrukcją mycia rąk.</w:t>
      </w:r>
    </w:p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t>Czy osoby wyleczone mogą zarażać?</w:t>
      </w:r>
    </w:p>
    <w:p w:rsidR="00686375" w:rsidRDefault="00686375" w:rsidP="00686375">
      <w:r>
        <w:t>Obecnie brak dowodów naukowych na transmisję wirusa od ozdrowieńców. Szacuje się, że okres inkubacji wynosi od 2 do 14 dni i w tym okresie czasu istnieje ryzyko transmisji zakażenia.</w:t>
      </w:r>
    </w:p>
    <w:p w:rsidR="00686375" w:rsidRDefault="00686375" w:rsidP="00686375"/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t>Czy wirus SARS-Cov-2 może być przenoszony na obszarach o gorącym i wilgotnym klimacie?</w:t>
      </w:r>
    </w:p>
    <w:p w:rsidR="00686375" w:rsidRDefault="00686375" w:rsidP="00686375">
      <w:r>
        <w:t>Z dotychczasowych danych wynika, że wirus SARS-Cov-2 może się przenosić we wszystkich obszarach, w tym o gorącym i wilgotnym klimacie. Niezależnie od klimatu, należy stosować środki ochronne w przypadku zamieszkania lub podróży do obszaru z transmisją SARS-Cov-2. Najlepszym sposobem ochrony przed SARS-Cov-2 jest częste mycie rąk. W ten sposób eliminowane są wirusy, które mogą znajdować się na rękach i następnie przedostać się do organizmu po dotknięciu oczu, ust lub nosa.</w:t>
      </w:r>
    </w:p>
    <w:p w:rsidR="00686375" w:rsidRPr="00686375" w:rsidRDefault="00686375" w:rsidP="00686375">
      <w:pPr>
        <w:rPr>
          <w:b/>
          <w:u w:val="single"/>
        </w:rPr>
      </w:pPr>
      <w:r w:rsidRPr="00686375">
        <w:rPr>
          <w:b/>
          <w:u w:val="single"/>
        </w:rPr>
        <w:lastRenderedPageBreak/>
        <w:t xml:space="preserve">Czy </w:t>
      </w:r>
      <w:proofErr w:type="spellStart"/>
      <w:r w:rsidRPr="00686375">
        <w:rPr>
          <w:b/>
          <w:u w:val="single"/>
        </w:rPr>
        <w:t>koronawirus</w:t>
      </w:r>
      <w:proofErr w:type="spellEnd"/>
      <w:r w:rsidRPr="00686375">
        <w:rPr>
          <w:b/>
          <w:u w:val="single"/>
        </w:rPr>
        <w:t xml:space="preserve"> przenosi się przez ukąszenia komarów?</w:t>
      </w:r>
    </w:p>
    <w:p w:rsidR="00686375" w:rsidRDefault="00686375" w:rsidP="00686375">
      <w:r>
        <w:t xml:space="preserve">Do tej pory nie było żadnych informacji ani dowodów sugerujących, że nowy </w:t>
      </w:r>
      <w:proofErr w:type="spellStart"/>
      <w:r>
        <w:t>koronawirus</w:t>
      </w:r>
      <w:proofErr w:type="spellEnd"/>
      <w:r>
        <w:t xml:space="preserve"> może być przenoszony przez komary. Nowy </w:t>
      </w:r>
      <w:proofErr w:type="spellStart"/>
      <w:r>
        <w:t>koronawirus</w:t>
      </w:r>
      <w:proofErr w:type="spellEnd"/>
      <w:r>
        <w:t xml:space="preserve"> jest wirusem układu oddechowego, który rozprzestrzenia się głównie poprzez kropelki powstające, gdy zarażona osoba kaszle lub kicha, albo poprzez kropelki śliny lub wydzieliny z nosa. Aby się zabezpieczyć, należy często myć ręce wodą i mydłem oraz dezynfekować je płynem na bazie alkoholu. Należy także unikać bliskiego kontaktu z każdym, kto kaszle i kicha.</w:t>
      </w:r>
    </w:p>
    <w:p w:rsidR="00686375" w:rsidRPr="00686375" w:rsidRDefault="00686375" w:rsidP="00686375">
      <w:pPr>
        <w:rPr>
          <w:b/>
        </w:rPr>
      </w:pPr>
      <w:r w:rsidRPr="00686375">
        <w:rPr>
          <w:b/>
        </w:rPr>
        <w:t xml:space="preserve">Jak skuteczne są skanery termiczne w wykrywaniu osób zainfekowanych nowym </w:t>
      </w:r>
      <w:proofErr w:type="spellStart"/>
      <w:r w:rsidRPr="00686375">
        <w:rPr>
          <w:b/>
        </w:rPr>
        <w:t>koronawirusem</w:t>
      </w:r>
      <w:proofErr w:type="spellEnd"/>
      <w:r w:rsidRPr="00686375">
        <w:rPr>
          <w:b/>
        </w:rPr>
        <w:t>?</w:t>
      </w:r>
    </w:p>
    <w:p w:rsidR="00686375" w:rsidRDefault="00686375" w:rsidP="00686375">
      <w:r>
        <w:t xml:space="preserve">Skanery termiczne skutecznie wykrywają osoby, u których występuje gorączka (tj. mających wyższą niż normalna temperatura ciała), w tym gorączka spowodowaną zakażeniem nowym </w:t>
      </w:r>
      <w:proofErr w:type="spellStart"/>
      <w:r>
        <w:t>koronawirusem</w:t>
      </w:r>
      <w:proofErr w:type="spellEnd"/>
      <w:r>
        <w:t>. Skanery nie mogą jednak wykryć osób zarażonych, ale jeszcze niegorączkujących. Dzieje się tak, ponieważ zarażone osoby mogą rozwinąć objaw, jakim jest gorączka, średnio w ciągu od 2 do 10 dni od zarażenia. U części osób zakażenie może przebiegać w ogóle bez wystąpienia gorączki. Osoby te mogą zarażać mimo braku gorączki i nie wykryje ich skaner termiczny.</w:t>
      </w:r>
    </w:p>
    <w:p w:rsidR="00686375" w:rsidRDefault="00686375" w:rsidP="00686375"/>
    <w:p w:rsidR="00E95E7E" w:rsidRDefault="00686375" w:rsidP="00686375">
      <w:r>
        <w:t>Grafika z numerem telefonu całodobowej infolinii NFZ: 800 190</w:t>
      </w:r>
      <w:r w:rsidR="00355C2A">
        <w:t> </w:t>
      </w:r>
      <w:r>
        <w:t>590</w:t>
      </w:r>
    </w:p>
    <w:p w:rsidR="00FB294A" w:rsidRDefault="00FB294A" w:rsidP="00FB294A">
      <w:pPr>
        <w:rPr>
          <w:noProof/>
          <w:lang w:eastAsia="pl-PL"/>
        </w:rPr>
      </w:pPr>
      <w:r>
        <w:rPr>
          <w:noProof/>
          <w:lang w:eastAsia="pl-PL"/>
        </w:rPr>
        <w:t>Źródło:</w:t>
      </w:r>
    </w:p>
    <w:p w:rsidR="00355C2A" w:rsidRDefault="00FB294A" w:rsidP="00FB294A">
      <w:r>
        <w:rPr>
          <w:noProof/>
          <w:lang w:eastAsia="pl-PL"/>
        </w:rPr>
        <w:t>www.men.gov.pl</w:t>
      </w:r>
      <w:r w:rsidR="00355C2A" w:rsidRPr="00355C2A">
        <w:rPr>
          <w:noProof/>
          <w:lang w:eastAsia="pl-PL"/>
        </w:rPr>
        <w:drawing>
          <wp:inline distT="0" distB="0" distL="0" distR="0" wp14:anchorId="6CAAD234" wp14:editId="704EFADE">
            <wp:extent cx="5760720" cy="2627975"/>
            <wp:effectExtent l="0" t="0" r="0" b="1270"/>
            <wp:docPr id="1" name="Obraz 1" descr="Grafika z numerem telefonu całodobowej infolinii NFZ: 800 190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z numerem telefonu całodobowej infolinii NFZ: 800 190 5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75"/>
    <w:rsid w:val="00355C2A"/>
    <w:rsid w:val="0045777C"/>
    <w:rsid w:val="00686375"/>
    <w:rsid w:val="00E95E7E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6</cp:revision>
  <dcterms:created xsi:type="dcterms:W3CDTF">2020-03-25T16:36:00Z</dcterms:created>
  <dcterms:modified xsi:type="dcterms:W3CDTF">2020-03-26T09:41:00Z</dcterms:modified>
</cp:coreProperties>
</file>