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BB" w:rsidRDefault="00A226BB" w:rsidP="00A226BB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Vysádzaná jarná kvetinová nádoba</w:t>
      </w:r>
    </w:p>
    <w:p w:rsidR="00A226BB" w:rsidRDefault="00A226BB" w:rsidP="00A226BB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A226BB" w:rsidRPr="00A86A30" w:rsidRDefault="00A226BB" w:rsidP="00A22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86A30">
        <w:rPr>
          <w:rFonts w:ascii="Times New Roman" w:hAnsi="Times New Roman" w:cs="Times New Roman"/>
          <w:sz w:val="24"/>
          <w:szCs w:val="24"/>
        </w:rPr>
        <w:t xml:space="preserve">K jari patrí sviežosť, nová energia a pozitívna nálada. O to všetko a ešte aj o nádherné farby sa </w:t>
      </w:r>
      <w:r>
        <w:rPr>
          <w:rFonts w:ascii="Times New Roman" w:hAnsi="Times New Roman" w:cs="Times New Roman"/>
          <w:sz w:val="24"/>
          <w:szCs w:val="24"/>
        </w:rPr>
        <w:t>nám postarajú</w:t>
      </w:r>
      <w:r w:rsidRPr="00A86A30">
        <w:rPr>
          <w:rFonts w:ascii="Times New Roman" w:hAnsi="Times New Roman" w:cs="Times New Roman"/>
          <w:sz w:val="24"/>
          <w:szCs w:val="24"/>
        </w:rPr>
        <w:t xml:space="preserve"> rýchlené kvitnúce rastliny. V jarnom období si nimi možno spestriť balkóny, terasy, vstupy do domov ale aj chladnejšie haly a predsiene. Tieto kvitnúce rastliny spolu s prírodninami môžeme využiť na vytvorenie atraktívnych výsadieb do nádob. My</w:t>
      </w:r>
      <w:r w:rsidRPr="00A86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A30">
        <w:rPr>
          <w:rStyle w:val="Siln"/>
          <w:rFonts w:ascii="Times New Roman" w:hAnsi="Times New Roman" w:cs="Times New Roman"/>
          <w:sz w:val="24"/>
          <w:szCs w:val="24"/>
        </w:rPr>
        <w:t xml:space="preserve">si pripravíme  vysádzaný jarný aranžmán, ktorý poteší oko celú jar. </w:t>
      </w:r>
    </w:p>
    <w:p w:rsidR="00A226BB" w:rsidRPr="004E1DA5" w:rsidRDefault="00A226BB" w:rsidP="00A226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E1DA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Potrebujeme:</w:t>
      </w:r>
    </w:p>
    <w:p w:rsidR="00A226BB" w:rsidRPr="004E1DA5" w:rsidRDefault="00A226BB" w:rsidP="00A226BB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E1DA5">
        <w:rPr>
          <w:rFonts w:ascii="Times New Roman" w:hAnsi="Times New Roman" w:cs="Times New Roman"/>
          <w:sz w:val="24"/>
          <w:szCs w:val="24"/>
        </w:rPr>
        <w:t xml:space="preserve">keramickú nádobu, igelit, záhradnícky substrát, </w:t>
      </w:r>
      <w:proofErr w:type="spellStart"/>
      <w:r w:rsidRPr="004E1DA5">
        <w:rPr>
          <w:rFonts w:ascii="Times New Roman" w:hAnsi="Times New Roman" w:cs="Times New Roman"/>
          <w:sz w:val="24"/>
          <w:szCs w:val="24"/>
        </w:rPr>
        <w:t>keramzit</w:t>
      </w:r>
      <w:proofErr w:type="spellEnd"/>
      <w:r w:rsidRPr="004E1DA5">
        <w:rPr>
          <w:rFonts w:ascii="Times New Roman" w:hAnsi="Times New Roman" w:cs="Times New Roman"/>
          <w:sz w:val="24"/>
          <w:szCs w:val="24"/>
        </w:rPr>
        <w:t>, nožnice</w:t>
      </w:r>
    </w:p>
    <w:p w:rsidR="00A226BB" w:rsidRPr="004E1DA5" w:rsidRDefault="00A226BB" w:rsidP="00A226BB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4E1DA5">
        <w:rPr>
          <w:rFonts w:ascii="Times New Roman" w:hAnsi="Times New Roman" w:cs="Times New Roman"/>
          <w:sz w:val="24"/>
          <w:szCs w:val="24"/>
        </w:rPr>
        <w:t>sušené farbené plody, konáriky</w:t>
      </w:r>
      <w:r>
        <w:rPr>
          <w:rFonts w:ascii="Times New Roman" w:hAnsi="Times New Roman" w:cs="Times New Roman"/>
          <w:sz w:val="24"/>
          <w:szCs w:val="24"/>
        </w:rPr>
        <w:t>, mach</w:t>
      </w:r>
    </w:p>
    <w:p w:rsidR="00A226BB" w:rsidRPr="00A226BB" w:rsidRDefault="00A226BB" w:rsidP="00A226BB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226BB">
        <w:rPr>
          <w:rFonts w:ascii="Times New Roman" w:hAnsi="Times New Roman" w:cs="Times New Roman"/>
          <w:sz w:val="24"/>
          <w:szCs w:val="24"/>
        </w:rPr>
        <w:t>hortenziu ,modré šafrany, žlté narcisy</w:t>
      </w:r>
      <w:bookmarkStart w:id="0" w:name="_GoBack"/>
      <w:bookmarkEnd w:id="0"/>
    </w:p>
    <w:p w:rsidR="00A226BB" w:rsidRPr="004E1DA5" w:rsidRDefault="00A226BB" w:rsidP="00A226BB">
      <w:pPr>
        <w:rPr>
          <w:rFonts w:ascii="Times New Roman" w:hAnsi="Times New Roman" w:cs="Times New Roman"/>
          <w:b/>
          <w:sz w:val="24"/>
          <w:szCs w:val="24"/>
        </w:rPr>
      </w:pPr>
      <w:r w:rsidRPr="004E1DA5">
        <w:rPr>
          <w:rFonts w:ascii="Times New Roman" w:hAnsi="Times New Roman" w:cs="Times New Roman"/>
          <w:b/>
          <w:sz w:val="24"/>
          <w:szCs w:val="24"/>
        </w:rPr>
        <w:t xml:space="preserve">Vysádzaná jarná kvetinová nádoba – </w:t>
      </w:r>
      <w:r w:rsidRPr="004E1DA5">
        <w:rPr>
          <w:rFonts w:ascii="Times New Roman" w:hAnsi="Times New Roman" w:cs="Times New Roman"/>
          <w:b/>
          <w:sz w:val="24"/>
          <w:szCs w:val="24"/>
          <w:u w:val="single"/>
        </w:rPr>
        <w:t>postu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4E1DA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226BB" w:rsidRPr="0024731D" w:rsidRDefault="00A226BB" w:rsidP="00A226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EE">
        <w:rPr>
          <w:rFonts w:ascii="Times New Roman" w:hAnsi="Times New Roman" w:cs="Times New Roman"/>
          <w:sz w:val="24"/>
          <w:szCs w:val="24"/>
        </w:rPr>
        <w:t xml:space="preserve">Spodok  keramickej nádoby s odtokom  vyložíme igelitom. Nasypme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keramzit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, ktorý poslúži ako drenáž. Hortenziu vyberme z kvetináča a uložíme do stredu nádoby. Obsypme vrstvou záhradníckeho substrátu. Z kvetináčov vyberiem modré šafrany a žlté narcisy  a poukladáme ich okolo hortenzie. Zasypeme zeminou a trochu pritlačíme. Okolo rastlín, aby sme zakryli substrát, vysypme farebné sušené plody, poukladáme mach alebo nasypeme </w:t>
      </w:r>
      <w:proofErr w:type="spellStart"/>
      <w:r w:rsidRPr="00AD3DEE">
        <w:rPr>
          <w:rFonts w:ascii="Times New Roman" w:hAnsi="Times New Roman" w:cs="Times New Roman"/>
          <w:sz w:val="24"/>
          <w:szCs w:val="24"/>
        </w:rPr>
        <w:t>muľčovaciu</w:t>
      </w:r>
      <w:proofErr w:type="spellEnd"/>
      <w:r w:rsidRPr="00AD3DEE">
        <w:rPr>
          <w:rFonts w:ascii="Times New Roman" w:hAnsi="Times New Roman" w:cs="Times New Roman"/>
          <w:sz w:val="24"/>
          <w:szCs w:val="24"/>
        </w:rPr>
        <w:t xml:space="preserve"> kôru. Vysadený aranžmán zalievame veľmi opatrne. Použité rastliny po odkvitnutí vysadíme do kvetinového záhona.</w:t>
      </w:r>
    </w:p>
    <w:p w:rsidR="00A226BB" w:rsidRDefault="00A226BB" w:rsidP="00A226BB">
      <w:pPr>
        <w:pStyle w:val="Odsekzoznamu"/>
      </w:pPr>
      <w:r>
        <w:rPr>
          <w:noProof/>
          <w:lang w:eastAsia="sk-SK"/>
        </w:rPr>
        <w:drawing>
          <wp:inline distT="0" distB="0" distL="0" distR="0" wp14:anchorId="2E9B6DBD" wp14:editId="1BCDADC0">
            <wp:extent cx="2114550" cy="1771650"/>
            <wp:effectExtent l="19050" t="0" r="0" b="0"/>
            <wp:docPr id="44" name="Obrázok 31" descr="VIDEO: Aran&amp;zcaron;mán k Ve&amp;lcaron;kej noci na terasu alebo pried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IDEO: Aran&amp;zcaron;mán k Ve&amp;lcaron;kej noci na terasu alebo priedom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569">
        <w:t xml:space="preserve"> </w:t>
      </w:r>
      <w:r>
        <w:rPr>
          <w:noProof/>
          <w:lang w:eastAsia="sk-SK"/>
        </w:rPr>
        <w:drawing>
          <wp:inline distT="0" distB="0" distL="0" distR="0" wp14:anchorId="3C8F5A2B" wp14:editId="6282FF08">
            <wp:extent cx="2771775" cy="1771650"/>
            <wp:effectExtent l="19050" t="0" r="9525" b="0"/>
            <wp:docPr id="45" name="Obrázok 34" descr="VIDEO: Aran&amp;zcaron;mán k Ve&amp;lcaron;kej noci na terasu alebo pried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IDEO: Aran&amp;zcaron;mán k Ve&amp;lcaron;kej noci na terasu alebo priedom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6BB" w:rsidRDefault="00A226BB" w:rsidP="00A226BB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89E5C3A" wp14:editId="4E44F32A">
            <wp:extent cx="3333750" cy="2226945"/>
            <wp:effectExtent l="19050" t="0" r="0" b="0"/>
            <wp:docPr id="47" name="Obrázok 43" descr="Aran&amp;zcaron;mán k Ve&amp;lcaron;kej noci na terasu alebo pried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ran&amp;zcaron;mán k Ve&amp;lcaron;kej noci na terasu alebo priedom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648" cy="2226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62" w:rsidRDefault="00B31562"/>
    <w:sectPr w:rsidR="00B3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55EF"/>
    <w:multiLevelType w:val="hybridMultilevel"/>
    <w:tmpl w:val="4E7EC55E"/>
    <w:lvl w:ilvl="0" w:tplc="65DADC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BB"/>
    <w:rsid w:val="00A226BB"/>
    <w:rsid w:val="00B3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6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226BB"/>
    <w:rPr>
      <w:b/>
      <w:bCs/>
    </w:rPr>
  </w:style>
  <w:style w:type="paragraph" w:styleId="Odsekzoznamu">
    <w:name w:val="List Paragraph"/>
    <w:basedOn w:val="Normlny"/>
    <w:uiPriority w:val="34"/>
    <w:qFormat/>
    <w:rsid w:val="00A226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6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226BB"/>
    <w:rPr>
      <w:b/>
      <w:bCs/>
    </w:rPr>
  </w:style>
  <w:style w:type="paragraph" w:styleId="Odsekzoznamu">
    <w:name w:val="List Paragraph"/>
    <w:basedOn w:val="Normlny"/>
    <w:uiPriority w:val="34"/>
    <w:qFormat/>
    <w:rsid w:val="00A226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2021-03-16T08:58:00Z</dcterms:created>
  <dcterms:modified xsi:type="dcterms:W3CDTF">2021-03-16T09:00:00Z</dcterms:modified>
</cp:coreProperties>
</file>