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EE" w:rsidRPr="00142FEF" w:rsidRDefault="006128EE" w:rsidP="00142FEF">
      <w:pPr>
        <w:spacing w:after="0"/>
        <w:jc w:val="center"/>
        <w:rPr>
          <w:rFonts w:ascii="Times New Roman" w:hAnsi="Times New Roman" w:cs="Times New Roman"/>
          <w:b/>
          <w:sz w:val="28"/>
          <w:szCs w:val="28"/>
          <w:u w:val="single"/>
        </w:rPr>
      </w:pPr>
      <w:r w:rsidRPr="00142FEF">
        <w:rPr>
          <w:rFonts w:ascii="Times New Roman" w:hAnsi="Times New Roman" w:cs="Times New Roman"/>
          <w:b/>
          <w:sz w:val="28"/>
          <w:szCs w:val="28"/>
          <w:u w:val="single"/>
        </w:rPr>
        <w:t>Chyby tuhých tukových ciest</w:t>
      </w:r>
    </w:p>
    <w:p w:rsidR="00FB31C0" w:rsidRPr="00FB31C0" w:rsidRDefault="00FB31C0" w:rsidP="00FB31C0">
      <w:pPr>
        <w:jc w:val="center"/>
        <w:rPr>
          <w:rFonts w:ascii="Times New Roman" w:hAnsi="Times New Roman" w:cs="Times New Roman"/>
          <w:b/>
          <w:sz w:val="28"/>
          <w:szCs w:val="28"/>
        </w:rPr>
      </w:pPr>
    </w:p>
    <w:p w:rsidR="006128EE" w:rsidRDefault="006128EE" w:rsidP="006128EE">
      <w:pPr>
        <w:rPr>
          <w:rFonts w:ascii="Times New Roman" w:hAnsi="Times New Roman" w:cs="Times New Roman"/>
          <w:b/>
          <w:sz w:val="24"/>
          <w:szCs w:val="24"/>
        </w:rPr>
      </w:pPr>
      <w:r w:rsidRPr="006128EE">
        <w:rPr>
          <w:rFonts w:ascii="Times New Roman" w:hAnsi="Times New Roman" w:cs="Times New Roman"/>
          <w:b/>
          <w:sz w:val="24"/>
          <w:szCs w:val="24"/>
        </w:rPr>
        <w:t>Chyby vznikajúce pri zarobení  cesta:</w:t>
      </w:r>
    </w:p>
    <w:p w:rsidR="006128EE" w:rsidRDefault="00BA729D" w:rsidP="00142FEF">
      <w:pPr>
        <w:spacing w:after="0"/>
        <w:jc w:val="both"/>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6A1BCF52" wp14:editId="47ED5EDF">
            <wp:simplePos x="0" y="0"/>
            <wp:positionH relativeFrom="column">
              <wp:posOffset>3639185</wp:posOffset>
            </wp:positionH>
            <wp:positionV relativeFrom="paragraph">
              <wp:posOffset>812165</wp:posOffset>
            </wp:positionV>
            <wp:extent cx="2306320" cy="1446530"/>
            <wp:effectExtent l="0" t="0" r="0" b="0"/>
            <wp:wrapTight wrapText="bothSides">
              <wp:wrapPolygon edited="0">
                <wp:start x="5174" y="569"/>
                <wp:lineTo x="3747" y="1422"/>
                <wp:lineTo x="1070" y="4267"/>
                <wp:lineTo x="1070" y="5689"/>
                <wp:lineTo x="178" y="10241"/>
                <wp:lineTo x="535" y="15930"/>
                <wp:lineTo x="1963" y="19343"/>
                <wp:lineTo x="6423" y="20481"/>
                <wp:lineTo x="16057" y="20481"/>
                <wp:lineTo x="18555" y="19343"/>
                <wp:lineTo x="20874" y="14792"/>
                <wp:lineTo x="21410" y="10241"/>
                <wp:lineTo x="21053" y="3698"/>
                <wp:lineTo x="18912" y="1422"/>
                <wp:lineTo x="16771" y="569"/>
                <wp:lineTo x="5174" y="569"/>
              </wp:wrapPolygon>
            </wp:wrapTight>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Ãºvisiaci obrÃ¡zok"/>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t="6061" r="-112"/>
                    <a:stretch/>
                  </pic:blipFill>
                  <pic:spPr bwMode="auto">
                    <a:xfrm>
                      <a:off x="0" y="0"/>
                      <a:ext cx="2306320"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8EE">
        <w:rPr>
          <w:rFonts w:ascii="Times New Roman" w:hAnsi="Times New Roman" w:cs="Times New Roman"/>
          <w:sz w:val="24"/>
          <w:szCs w:val="24"/>
        </w:rPr>
        <w:t>Sparenie cesta bý</w:t>
      </w:r>
      <w:bookmarkStart w:id="0" w:name="_GoBack"/>
      <w:bookmarkEnd w:id="0"/>
      <w:r w:rsidR="006128EE">
        <w:rPr>
          <w:rFonts w:ascii="Times New Roman" w:hAnsi="Times New Roman" w:cs="Times New Roman"/>
          <w:sz w:val="24"/>
          <w:szCs w:val="24"/>
        </w:rPr>
        <w:t>va najčastejšou chybou tuhých tukových ciest. Rozpustený tuk pohlcuje múka, a tým cesto stráca svoju elastickosť. Sparené cesto pri vaľkaní praská a lepí sa. Cesto sa sparí pri spracovaní surovín, ktoré nemajú rovnakú teplotu (teplá múka , riedky tuk). Pri dlhom spracovávaní sa cesto zahrieva a môže sa spariť. Sparenie cesta sa už nedá celkom napraviť. Aby sa dalo sparené cesto ešte spracovať, možno</w:t>
      </w:r>
      <w:r>
        <w:rPr>
          <w:rFonts w:ascii="Times New Roman" w:hAnsi="Times New Roman" w:cs="Times New Roman"/>
          <w:sz w:val="24"/>
          <w:szCs w:val="24"/>
        </w:rPr>
        <w:t xml:space="preserve"> na lepšie spojenie jeho častí pridať vajcia a mlieko. Takéto cesto je potom najlepšie použiť na korpusy košíčkov. Spareniu cesta sa dá čiastočne zabrániť tým, že sa pri spracovaní namiesto cukru pridá časť škrobového sirupu.</w:t>
      </w:r>
    </w:p>
    <w:p w:rsidR="00142FEF" w:rsidRDefault="00142FEF" w:rsidP="00142FEF">
      <w:pPr>
        <w:spacing w:after="0"/>
        <w:jc w:val="both"/>
        <w:rPr>
          <w:rFonts w:ascii="Times New Roman" w:hAnsi="Times New Roman" w:cs="Times New Roman"/>
          <w:sz w:val="24"/>
          <w:szCs w:val="24"/>
        </w:rPr>
      </w:pPr>
    </w:p>
    <w:p w:rsidR="00142FEF" w:rsidRDefault="00142FEF" w:rsidP="00142FEF">
      <w:pPr>
        <w:spacing w:after="0"/>
        <w:jc w:val="both"/>
        <w:rPr>
          <w:rFonts w:ascii="Times New Roman" w:hAnsi="Times New Roman" w:cs="Times New Roman"/>
          <w:sz w:val="24"/>
          <w:szCs w:val="24"/>
        </w:rPr>
      </w:pPr>
    </w:p>
    <w:p w:rsidR="00BA729D" w:rsidRDefault="00BA729D" w:rsidP="00142FEF">
      <w:pPr>
        <w:spacing w:after="0"/>
        <w:rPr>
          <w:rFonts w:ascii="Times New Roman" w:hAnsi="Times New Roman" w:cs="Times New Roman"/>
          <w:b/>
          <w:sz w:val="24"/>
          <w:szCs w:val="24"/>
        </w:rPr>
      </w:pPr>
    </w:p>
    <w:p w:rsidR="006128EE" w:rsidRDefault="006128EE" w:rsidP="00142FEF">
      <w:pPr>
        <w:spacing w:after="0"/>
        <w:rPr>
          <w:rFonts w:ascii="Times New Roman" w:hAnsi="Times New Roman" w:cs="Times New Roman"/>
          <w:b/>
          <w:sz w:val="24"/>
          <w:szCs w:val="24"/>
        </w:rPr>
      </w:pPr>
      <w:r w:rsidRPr="006128EE">
        <w:rPr>
          <w:rFonts w:ascii="Times New Roman" w:hAnsi="Times New Roman" w:cs="Times New Roman"/>
          <w:b/>
          <w:sz w:val="24"/>
          <w:szCs w:val="24"/>
        </w:rPr>
        <w:t>Chyby vznikajúce pri pečení cesta:</w:t>
      </w:r>
    </w:p>
    <w:p w:rsidR="00FB31C0" w:rsidRPr="00FB31C0" w:rsidRDefault="00FB31C0" w:rsidP="00142FEF">
      <w:pPr>
        <w:spacing w:after="0"/>
        <w:jc w:val="both"/>
        <w:rPr>
          <w:rFonts w:ascii="Times New Roman" w:hAnsi="Times New Roman" w:cs="Times New Roman"/>
          <w:sz w:val="24"/>
          <w:szCs w:val="24"/>
        </w:rPr>
      </w:pPr>
      <w:r>
        <w:rPr>
          <w:noProof/>
          <w:lang w:eastAsia="sk-SK"/>
        </w:rPr>
        <w:drawing>
          <wp:anchor distT="0" distB="0" distL="114300" distR="114300" simplePos="0" relativeHeight="251659264" behindDoc="1" locked="0" layoutInCell="1" allowOverlap="1" wp14:anchorId="36F6823D" wp14:editId="29EF25F1">
            <wp:simplePos x="0" y="0"/>
            <wp:positionH relativeFrom="column">
              <wp:posOffset>3838575</wp:posOffset>
            </wp:positionH>
            <wp:positionV relativeFrom="paragraph">
              <wp:posOffset>235585</wp:posOffset>
            </wp:positionV>
            <wp:extent cx="2249805" cy="1438910"/>
            <wp:effectExtent l="0" t="0" r="0" b="0"/>
            <wp:wrapTight wrapText="bothSides">
              <wp:wrapPolygon edited="0">
                <wp:start x="9693" y="572"/>
                <wp:lineTo x="4207" y="3432"/>
                <wp:lineTo x="2743" y="4289"/>
                <wp:lineTo x="2743" y="5719"/>
                <wp:lineTo x="1646" y="10295"/>
                <wp:lineTo x="1646" y="12297"/>
                <wp:lineTo x="2012" y="14870"/>
                <wp:lineTo x="2378" y="15442"/>
                <wp:lineTo x="8779" y="19732"/>
                <wp:lineTo x="12071" y="20590"/>
                <wp:lineTo x="13900" y="20590"/>
                <wp:lineTo x="14449" y="19446"/>
                <wp:lineTo x="16095" y="19446"/>
                <wp:lineTo x="21033" y="16014"/>
                <wp:lineTo x="21033" y="9723"/>
                <wp:lineTo x="20301" y="6577"/>
                <wp:lineTo x="19753" y="5719"/>
                <wp:lineTo x="14083" y="572"/>
                <wp:lineTo x="9693" y="572"/>
              </wp:wrapPolygon>
            </wp:wrapTight>
            <wp:docPr id="2" name="Obrázok 2"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8952" b="86463" l="12500" r="94063"/>
                              </a14:imgEffect>
                            </a14:imgLayer>
                          </a14:imgProps>
                        </a:ext>
                        <a:ext uri="{28A0092B-C50C-407E-A947-70E740481C1C}">
                          <a14:useLocalDpi xmlns:a14="http://schemas.microsoft.com/office/drawing/2010/main" val="0"/>
                        </a:ext>
                      </a:extLst>
                    </a:blip>
                    <a:srcRect l="3454" t="8105" r="5801" b="10811"/>
                    <a:stretch/>
                  </pic:blipFill>
                  <pic:spPr bwMode="auto">
                    <a:xfrm>
                      <a:off x="0" y="0"/>
                      <a:ext cx="2249805" cy="143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29D">
        <w:rPr>
          <w:rFonts w:ascii="Times New Roman" w:hAnsi="Times New Roman" w:cs="Times New Roman"/>
          <w:sz w:val="24"/>
          <w:szCs w:val="24"/>
        </w:rPr>
        <w:t>Pečivo je tvrdé, má chuť surovej múky. Príčinou je, že pečivo nie je dostatočne prepečené.  Táto chyba sa najčastejšie objavuje pri výrobkoch, kde sa na pláte tuhého  cesta súčasne pečie náplň, ktorá obsahuje väčšie množstvo vody. Preto treba v týchto prípadoch pláty prepiecť. Dôkladné prepečenie výrobkov je ešte dôležitejšie pri cestách s </w:t>
      </w:r>
      <w:proofErr w:type="spellStart"/>
      <w:r w:rsidR="00BA729D">
        <w:rPr>
          <w:rFonts w:ascii="Times New Roman" w:hAnsi="Times New Roman" w:cs="Times New Roman"/>
          <w:sz w:val="24"/>
          <w:szCs w:val="24"/>
        </w:rPr>
        <w:t>jadrovinami</w:t>
      </w:r>
      <w:proofErr w:type="spellEnd"/>
      <w:r w:rsidR="00BA729D">
        <w:rPr>
          <w:rFonts w:ascii="Times New Roman" w:hAnsi="Times New Roman" w:cs="Times New Roman"/>
          <w:sz w:val="24"/>
          <w:szCs w:val="24"/>
        </w:rPr>
        <w:t>. Chybe možno zabrániť dodržiavaním správneho času pečenia.</w:t>
      </w:r>
    </w:p>
    <w:p w:rsidR="00FB31C0" w:rsidRDefault="00FB31C0" w:rsidP="006128EE">
      <w:pPr>
        <w:rPr>
          <w:rFonts w:ascii="Times New Roman" w:hAnsi="Times New Roman" w:cs="Times New Roman"/>
          <w:b/>
          <w:sz w:val="24"/>
          <w:szCs w:val="24"/>
        </w:rPr>
      </w:pPr>
    </w:p>
    <w:p w:rsidR="00142FEF" w:rsidRDefault="00142FEF" w:rsidP="006128EE">
      <w:pPr>
        <w:rPr>
          <w:rFonts w:ascii="Times New Roman" w:hAnsi="Times New Roman" w:cs="Times New Roman"/>
          <w:b/>
          <w:sz w:val="24"/>
          <w:szCs w:val="24"/>
        </w:rPr>
      </w:pPr>
    </w:p>
    <w:p w:rsidR="006128EE" w:rsidRDefault="006128EE" w:rsidP="00142FEF">
      <w:pPr>
        <w:spacing w:after="0"/>
        <w:rPr>
          <w:rFonts w:ascii="Times New Roman" w:hAnsi="Times New Roman" w:cs="Times New Roman"/>
          <w:b/>
          <w:sz w:val="24"/>
          <w:szCs w:val="24"/>
        </w:rPr>
      </w:pPr>
      <w:r w:rsidRPr="006128EE">
        <w:rPr>
          <w:rFonts w:ascii="Times New Roman" w:hAnsi="Times New Roman" w:cs="Times New Roman"/>
          <w:b/>
          <w:sz w:val="24"/>
          <w:szCs w:val="24"/>
        </w:rPr>
        <w:t>Chyby výrobkov spôsobené mikroorganizmami :</w:t>
      </w:r>
    </w:p>
    <w:p w:rsidR="00FB31C0" w:rsidRPr="00FB31C0" w:rsidRDefault="00FB31C0" w:rsidP="00142FEF">
      <w:pPr>
        <w:spacing w:after="0"/>
        <w:rPr>
          <w:rFonts w:ascii="Times New Roman" w:hAnsi="Times New Roman" w:cs="Times New Roman"/>
          <w:sz w:val="24"/>
          <w:szCs w:val="24"/>
        </w:rPr>
      </w:pPr>
      <w:r>
        <w:rPr>
          <w:rFonts w:ascii="Times New Roman" w:hAnsi="Times New Roman" w:cs="Times New Roman"/>
          <w:sz w:val="24"/>
          <w:szCs w:val="24"/>
        </w:rPr>
        <w:t xml:space="preserve">Chyby cukrárenských výrobkov môžu vzniknúť buď použitím surovín, ktoré  nezodpovedajú norme kvality a ovplyvňujú vlastnosti výrobku. Základné suroviny tuhých tukových ciest, múka, a tuk, sú nositeľmi veľkého množstva mikroorganizmov, ktoré vo väčšine prípadov pri vyššej teplote pečenia sa zničia. Niekedy sa však stane , že výrobok nie je dobre prepečený a teplota pečenia nestačila usmrtiť </w:t>
      </w:r>
      <w:proofErr w:type="spellStart"/>
      <w:r>
        <w:rPr>
          <w:rFonts w:ascii="Times New Roman" w:hAnsi="Times New Roman" w:cs="Times New Roman"/>
          <w:sz w:val="24"/>
          <w:szCs w:val="24"/>
        </w:rPr>
        <w:t>mikroorganizmi</w:t>
      </w:r>
      <w:proofErr w:type="spellEnd"/>
      <w:r>
        <w:rPr>
          <w:rFonts w:ascii="Times New Roman" w:hAnsi="Times New Roman" w:cs="Times New Roman"/>
          <w:sz w:val="24"/>
          <w:szCs w:val="24"/>
        </w:rPr>
        <w:t xml:space="preserve">. V hotovom výrobku, ktorý si udržiava určitú vlhkosť a teplotu, sa potom začnú </w:t>
      </w:r>
      <w:proofErr w:type="spellStart"/>
      <w:r>
        <w:rPr>
          <w:rFonts w:ascii="Times New Roman" w:hAnsi="Times New Roman" w:cs="Times New Roman"/>
          <w:sz w:val="24"/>
          <w:szCs w:val="24"/>
        </w:rPr>
        <w:t>mikroorganizmi</w:t>
      </w:r>
      <w:proofErr w:type="spellEnd"/>
      <w:r>
        <w:rPr>
          <w:rFonts w:ascii="Times New Roman" w:hAnsi="Times New Roman" w:cs="Times New Roman"/>
          <w:sz w:val="24"/>
          <w:szCs w:val="24"/>
        </w:rPr>
        <w:t xml:space="preserve"> rozmnožovať. </w:t>
      </w:r>
    </w:p>
    <w:sectPr w:rsidR="00FB31C0" w:rsidRPr="00FB3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EE"/>
    <w:rsid w:val="00142FEF"/>
    <w:rsid w:val="00482181"/>
    <w:rsid w:val="006128EE"/>
    <w:rsid w:val="00BA729D"/>
    <w:rsid w:val="00FB3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A72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A72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1469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admin</cp:lastModifiedBy>
  <cp:revision>3</cp:revision>
  <dcterms:created xsi:type="dcterms:W3CDTF">2018-10-24T09:35:00Z</dcterms:created>
  <dcterms:modified xsi:type="dcterms:W3CDTF">2019-03-08T18:52:00Z</dcterms:modified>
</cp:coreProperties>
</file>